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2B" w:rsidRPr="00705360" w:rsidRDefault="00705360" w:rsidP="00705360">
      <w:pPr>
        <w:spacing w:after="0"/>
        <w:jc w:val="center"/>
        <w:rPr>
          <w:b/>
          <w:sz w:val="24"/>
          <w:szCs w:val="24"/>
        </w:rPr>
      </w:pPr>
      <w:r w:rsidRPr="00705360">
        <w:rPr>
          <w:b/>
          <w:sz w:val="24"/>
          <w:szCs w:val="24"/>
        </w:rPr>
        <w:t>Ecological Economics (Econ 288) Spring 2012</w:t>
      </w:r>
    </w:p>
    <w:p w:rsidR="00705360" w:rsidRPr="00705360" w:rsidRDefault="00705360" w:rsidP="00705360">
      <w:pPr>
        <w:spacing w:after="0"/>
        <w:jc w:val="center"/>
        <w:rPr>
          <w:b/>
          <w:sz w:val="24"/>
          <w:szCs w:val="24"/>
        </w:rPr>
      </w:pPr>
      <w:r w:rsidRPr="00705360">
        <w:rPr>
          <w:b/>
          <w:sz w:val="24"/>
          <w:szCs w:val="24"/>
        </w:rPr>
        <w:t>Professor John D. Abell</w:t>
      </w:r>
    </w:p>
    <w:p w:rsidR="00DE1C3F" w:rsidRDefault="00DE1C3F" w:rsidP="00DE1C3F">
      <w:pPr>
        <w:spacing w:after="0" w:line="240" w:lineRule="auto"/>
        <w:outlineLvl w:val="0"/>
        <w:rPr>
          <w:rFonts w:ascii="Times New Roman" w:eastAsia="Times New Roman" w:hAnsi="Times New Roman" w:cs="Times New Roman"/>
          <w:b/>
          <w:bCs/>
          <w:kern w:val="36"/>
          <w:sz w:val="16"/>
          <w:szCs w:val="16"/>
          <w:lang w:val="en-US"/>
        </w:rPr>
      </w:pPr>
    </w:p>
    <w:p w:rsidR="00DE1C3F" w:rsidRPr="004738EE" w:rsidRDefault="00DE1C3F" w:rsidP="00DE1C3F">
      <w:pPr>
        <w:spacing w:after="0" w:line="240" w:lineRule="auto"/>
        <w:outlineLvl w:val="0"/>
        <w:rPr>
          <w:rFonts w:eastAsia="Times New Roman" w:cs="Times New Roman"/>
          <w:bCs/>
          <w:kern w:val="36"/>
          <w:lang w:val="en-US"/>
        </w:rPr>
      </w:pPr>
      <w:r w:rsidRPr="004738EE">
        <w:rPr>
          <w:rFonts w:eastAsia="Times New Roman" w:cs="Times New Roman"/>
          <w:bCs/>
          <w:kern w:val="36"/>
          <w:lang w:val="en-US"/>
        </w:rPr>
        <w:t>“A human being is part of a whole, called by us the Universe, a part limited in time and space. He experiences himself, his thoughts and feelings, as something separated from the rest a kind of optical</w:t>
      </w:r>
      <w:r w:rsidR="00FF202E">
        <w:rPr>
          <w:rFonts w:eastAsia="Times New Roman" w:cs="Times New Roman"/>
          <w:bCs/>
          <w:kern w:val="36"/>
          <w:lang w:val="en-US"/>
        </w:rPr>
        <w:t xml:space="preserve"> delusion of his consciousness. </w:t>
      </w:r>
      <w:r w:rsidRPr="004738EE">
        <w:rPr>
          <w:rFonts w:eastAsia="Times New Roman" w:cs="Times New Roman"/>
          <w:bCs/>
          <w:kern w:val="36"/>
          <w:lang w:val="en-US"/>
        </w:rPr>
        <w:t>This delusion is a kind of prison for us, restricting us to our personal desires and to affection for a few persons nearest us. Our task must be to free ourselves from this prison by widening our circles of compassion to embrace all living creatures and the whole of nature in its beauty.</w:t>
      </w:r>
      <w:r w:rsidR="006F33E9" w:rsidRPr="004738EE">
        <w:rPr>
          <w:rFonts w:eastAsia="Times New Roman" w:cs="Times New Roman"/>
          <w:bCs/>
          <w:kern w:val="36"/>
          <w:lang w:val="en-US"/>
        </w:rPr>
        <w:t xml:space="preserve"> </w:t>
      </w:r>
      <w:r w:rsidR="006F33E9" w:rsidRPr="004738EE">
        <w:rPr>
          <w:rStyle w:val="Emphasis"/>
          <w:rFonts w:cs="Times New Roman"/>
          <w:i w:val="0"/>
        </w:rPr>
        <w:t>The true value of a human being</w:t>
      </w:r>
      <w:r w:rsidR="006F33E9" w:rsidRPr="004738EE">
        <w:rPr>
          <w:rStyle w:val="st"/>
          <w:rFonts w:cs="Times New Roman"/>
        </w:rPr>
        <w:t xml:space="preserve"> is determined primarily by the measure and the sense in which he has attained liberation from the self (i.e. ego). </w:t>
      </w:r>
      <w:r w:rsidR="006F33E9" w:rsidRPr="004738EE">
        <w:rPr>
          <w:rFonts w:cs="Times New Roman"/>
        </w:rPr>
        <w:t>We shall require a substantially new manner of thinking if mankind is to survive</w:t>
      </w:r>
      <w:r w:rsidR="006F33E9" w:rsidRPr="004738EE">
        <w:rPr>
          <w:rFonts w:eastAsia="Times New Roman" w:cs="Times New Roman"/>
          <w:bCs/>
          <w:kern w:val="36"/>
          <w:lang w:val="en-US"/>
        </w:rPr>
        <w:t>.</w:t>
      </w:r>
      <w:r w:rsidRPr="004738EE">
        <w:rPr>
          <w:rFonts w:eastAsia="Times New Roman" w:cs="Times New Roman"/>
          <w:bCs/>
          <w:kern w:val="36"/>
          <w:lang w:val="en-US"/>
        </w:rPr>
        <w:t>” Albert Einstein</w:t>
      </w:r>
      <w:r w:rsidR="006F33E9" w:rsidRPr="004738EE">
        <w:rPr>
          <w:rFonts w:eastAsia="Times New Roman" w:cs="Times New Roman"/>
          <w:bCs/>
          <w:kern w:val="36"/>
          <w:lang w:val="en-US"/>
        </w:rPr>
        <w:t xml:space="preserve"> (as quoted in </w:t>
      </w:r>
      <w:proofErr w:type="spellStart"/>
      <w:r w:rsidR="006F33E9" w:rsidRPr="004738EE">
        <w:rPr>
          <w:rFonts w:eastAsia="Times New Roman" w:cs="Times New Roman"/>
          <w:bCs/>
          <w:kern w:val="36"/>
          <w:lang w:val="en-US"/>
        </w:rPr>
        <w:t>Moh</w:t>
      </w:r>
      <w:proofErr w:type="spellEnd"/>
      <w:r w:rsidR="006F33E9" w:rsidRPr="004738EE">
        <w:rPr>
          <w:rFonts w:eastAsia="Times New Roman" w:cs="Times New Roman"/>
          <w:bCs/>
          <w:kern w:val="36"/>
          <w:lang w:val="en-US"/>
        </w:rPr>
        <w:t xml:space="preserve"> </w:t>
      </w:r>
      <w:proofErr w:type="spellStart"/>
      <w:r w:rsidR="006F33E9" w:rsidRPr="004738EE">
        <w:rPr>
          <w:rFonts w:eastAsia="Times New Roman" w:cs="Times New Roman"/>
          <w:bCs/>
          <w:kern w:val="36"/>
          <w:lang w:val="en-US"/>
        </w:rPr>
        <w:t>Hardon</w:t>
      </w:r>
      <w:proofErr w:type="spellEnd"/>
      <w:r w:rsidR="006F33E9" w:rsidRPr="004738EE">
        <w:rPr>
          <w:rFonts w:eastAsia="Times New Roman" w:cs="Times New Roman"/>
          <w:bCs/>
          <w:kern w:val="36"/>
          <w:lang w:val="en-US"/>
        </w:rPr>
        <w:t xml:space="preserve">: </w:t>
      </w:r>
      <w:r w:rsidR="006F33E9" w:rsidRPr="00FF202E">
        <w:rPr>
          <w:rFonts w:eastAsia="Times New Roman" w:cs="Times New Roman"/>
          <w:bCs/>
          <w:i/>
          <w:kern w:val="36"/>
          <w:lang w:val="en-US"/>
        </w:rPr>
        <w:t>A Little Book of Love</w:t>
      </w:r>
      <w:r w:rsidR="006F33E9" w:rsidRPr="004738EE">
        <w:rPr>
          <w:rFonts w:eastAsia="Times New Roman" w:cs="Times New Roman"/>
          <w:bCs/>
          <w:kern w:val="36"/>
          <w:lang w:val="en-US"/>
        </w:rPr>
        <w:t>, 2011)</w:t>
      </w:r>
    </w:p>
    <w:p w:rsidR="004738EE" w:rsidRDefault="004738EE" w:rsidP="006F33E9">
      <w:pPr>
        <w:tabs>
          <w:tab w:val="left" w:pos="7336"/>
        </w:tabs>
        <w:spacing w:after="0"/>
        <w:rPr>
          <w:rStyle w:val="st"/>
        </w:rPr>
      </w:pPr>
    </w:p>
    <w:p w:rsidR="004738EE" w:rsidRDefault="004738EE" w:rsidP="006F33E9">
      <w:pPr>
        <w:tabs>
          <w:tab w:val="left" w:pos="7336"/>
        </w:tabs>
        <w:spacing w:after="0"/>
      </w:pPr>
      <w:r>
        <w:rPr>
          <w:rStyle w:val="st"/>
        </w:rPr>
        <w:t xml:space="preserve">“We can't solve problems by using the </w:t>
      </w:r>
      <w:r>
        <w:rPr>
          <w:rStyle w:val="Emphasis"/>
        </w:rPr>
        <w:t>same</w:t>
      </w:r>
      <w:r>
        <w:rPr>
          <w:rStyle w:val="st"/>
        </w:rPr>
        <w:t xml:space="preserve"> kind of </w:t>
      </w:r>
      <w:r>
        <w:rPr>
          <w:rStyle w:val="Emphasis"/>
        </w:rPr>
        <w:t>thinking</w:t>
      </w:r>
      <w:r>
        <w:rPr>
          <w:rStyle w:val="st"/>
        </w:rPr>
        <w:t xml:space="preserve"> we used when we created them.” Albert </w:t>
      </w:r>
      <w:r>
        <w:rPr>
          <w:rStyle w:val="Emphasis"/>
        </w:rPr>
        <w:t>Einstein</w:t>
      </w:r>
    </w:p>
    <w:p w:rsidR="00BE286F" w:rsidRDefault="00BE286F" w:rsidP="006F33E9">
      <w:pPr>
        <w:tabs>
          <w:tab w:val="left" w:pos="7336"/>
        </w:tabs>
        <w:spacing w:after="0"/>
      </w:pPr>
    </w:p>
    <w:p w:rsidR="00705360" w:rsidRDefault="00BE286F" w:rsidP="00BE286F">
      <w:pPr>
        <w:tabs>
          <w:tab w:val="left" w:pos="7336"/>
        </w:tabs>
        <w:spacing w:after="0"/>
        <w:jc w:val="center"/>
      </w:pPr>
      <w:r>
        <w:rPr>
          <w:noProof/>
          <w:lang w:eastAsia="en-CA"/>
        </w:rPr>
        <w:drawing>
          <wp:inline distT="0" distB="0" distL="0" distR="0">
            <wp:extent cx="2812211" cy="22576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 Times a.png"/>
                    <pic:cNvPicPr/>
                  </pic:nvPicPr>
                  <pic:blipFill>
                    <a:blip r:embed="rId8">
                      <a:extLst>
                        <a:ext uri="{28A0092B-C50C-407E-A947-70E740481C1C}">
                          <a14:useLocalDpi xmlns:a14="http://schemas.microsoft.com/office/drawing/2010/main" val="0"/>
                        </a:ext>
                      </a:extLst>
                    </a:blip>
                    <a:stretch>
                      <a:fillRect/>
                    </a:stretch>
                  </pic:blipFill>
                  <pic:spPr>
                    <a:xfrm>
                      <a:off x="0" y="0"/>
                      <a:ext cx="2815588" cy="2260323"/>
                    </a:xfrm>
                    <a:prstGeom prst="rect">
                      <a:avLst/>
                    </a:prstGeom>
                  </pic:spPr>
                </pic:pic>
              </a:graphicData>
            </a:graphic>
          </wp:inline>
        </w:drawing>
      </w:r>
    </w:p>
    <w:p w:rsidR="00FF202E" w:rsidRDefault="00FF202E" w:rsidP="00BE286F">
      <w:pPr>
        <w:tabs>
          <w:tab w:val="left" w:pos="7336"/>
        </w:tabs>
        <w:spacing w:after="0"/>
        <w:jc w:val="center"/>
      </w:pPr>
    </w:p>
    <w:p w:rsidR="00705360" w:rsidRPr="00705360" w:rsidRDefault="00705360" w:rsidP="00705360">
      <w:pPr>
        <w:spacing w:after="0"/>
        <w:rPr>
          <w:lang w:val="en-US"/>
        </w:rPr>
      </w:pPr>
      <w:r w:rsidRPr="00705360">
        <w:rPr>
          <w:b/>
          <w:lang w:val="en-US"/>
        </w:rPr>
        <w:t>Office Hours:</w:t>
      </w:r>
      <w:r w:rsidRPr="00705360">
        <w:rPr>
          <w:lang w:val="en-US"/>
        </w:rPr>
        <w:t xml:space="preserve">  M-W: 10:00-11:30 AM, or by appointment. </w:t>
      </w:r>
      <w:proofErr w:type="gramStart"/>
      <w:r w:rsidRPr="00705360">
        <w:rPr>
          <w:lang w:val="en-US"/>
        </w:rPr>
        <w:t>Main #7.</w:t>
      </w:r>
      <w:proofErr w:type="gramEnd"/>
      <w:r w:rsidRPr="00705360">
        <w:rPr>
          <w:lang w:val="en-US"/>
        </w:rPr>
        <w:t xml:space="preserve"> Phone </w:t>
      </w:r>
      <w:proofErr w:type="gramStart"/>
      <w:r w:rsidRPr="00705360">
        <w:rPr>
          <w:lang w:val="en-US"/>
        </w:rPr>
        <w:t>#  947</w:t>
      </w:r>
      <w:proofErr w:type="gramEnd"/>
      <w:r w:rsidRPr="00705360">
        <w:rPr>
          <w:lang w:val="en-US"/>
        </w:rPr>
        <w:t>-8502 (office).</w:t>
      </w:r>
    </w:p>
    <w:p w:rsidR="00705360" w:rsidRDefault="00705360" w:rsidP="00705360">
      <w:pPr>
        <w:spacing w:after="0"/>
      </w:pPr>
    </w:p>
    <w:p w:rsidR="00147FBC" w:rsidRPr="00147FBC" w:rsidRDefault="00147FBC" w:rsidP="00705360">
      <w:pPr>
        <w:spacing w:after="0"/>
        <w:rPr>
          <w:b/>
        </w:rPr>
      </w:pPr>
      <w:r w:rsidRPr="00147FBC">
        <w:rPr>
          <w:b/>
        </w:rPr>
        <w:t>Subject matter:</w:t>
      </w:r>
    </w:p>
    <w:p w:rsidR="003D65AB" w:rsidRDefault="003D65AB" w:rsidP="00705360">
      <w:pPr>
        <w:spacing w:after="0"/>
      </w:pPr>
      <w:r w:rsidRPr="003D65AB">
        <w:t>Ecological economics is a disciplinary synthesis of ecology and economics. It assesses the effects of human economies on the natural world. From a pre-analytic vision of a closed ecological system, the course examines the relative impacts of economic growth, material abundance, population growth, and technological innovations on the ability to live sustainably within the earth's carrying capacity.</w:t>
      </w:r>
    </w:p>
    <w:p w:rsidR="00BF0BDF" w:rsidRDefault="00BF0BDF" w:rsidP="00705360">
      <w:pPr>
        <w:spacing w:after="0"/>
      </w:pPr>
    </w:p>
    <w:p w:rsidR="00BF0BDF" w:rsidRPr="00147FBC" w:rsidRDefault="00147FBC" w:rsidP="00705360">
      <w:pPr>
        <w:spacing w:after="0"/>
        <w:rPr>
          <w:b/>
        </w:rPr>
      </w:pPr>
      <w:r>
        <w:rPr>
          <w:b/>
        </w:rPr>
        <w:t>Books, readings:</w:t>
      </w:r>
    </w:p>
    <w:p w:rsidR="00BF0BDF" w:rsidRDefault="00BF0BDF" w:rsidP="00BF0BDF">
      <w:pPr>
        <w:pStyle w:val="ListParagraph"/>
        <w:numPr>
          <w:ilvl w:val="0"/>
          <w:numId w:val="1"/>
        </w:numPr>
        <w:spacing w:after="0"/>
      </w:pPr>
      <w:r w:rsidRPr="003D3C65">
        <w:rPr>
          <w:i/>
        </w:rPr>
        <w:t>Beyond Growth</w:t>
      </w:r>
      <w:r w:rsidR="00B46100">
        <w:t xml:space="preserve"> (1996).</w:t>
      </w:r>
      <w:r w:rsidR="00B46100" w:rsidRPr="00B46100">
        <w:t xml:space="preserve"> Herman Daly.</w:t>
      </w:r>
    </w:p>
    <w:p w:rsidR="00BF0BDF" w:rsidRPr="00B46100" w:rsidRDefault="00BF0BDF" w:rsidP="00BF0BDF">
      <w:pPr>
        <w:pStyle w:val="ListParagraph"/>
        <w:numPr>
          <w:ilvl w:val="0"/>
          <w:numId w:val="1"/>
        </w:numPr>
        <w:spacing w:after="0"/>
        <w:rPr>
          <w:rStyle w:val="Hyperlink"/>
          <w:bCs/>
          <w:color w:val="auto"/>
          <w:u w:val="none"/>
        </w:rPr>
      </w:pPr>
      <w:r w:rsidRPr="003D3C65">
        <w:rPr>
          <w:bCs/>
          <w:i/>
        </w:rPr>
        <w:t>Prosperity without Growth?</w:t>
      </w:r>
      <w:r w:rsidR="002158EB">
        <w:rPr>
          <w:bCs/>
        </w:rPr>
        <w:t xml:space="preserve"> </w:t>
      </w:r>
      <w:r w:rsidRPr="003D3C65">
        <w:rPr>
          <w:bCs/>
          <w:i/>
        </w:rPr>
        <w:t>- The transition to a sustainable economy</w:t>
      </w:r>
      <w:r w:rsidR="002158EB">
        <w:rPr>
          <w:bCs/>
          <w:i/>
        </w:rPr>
        <w:t xml:space="preserve"> </w:t>
      </w:r>
      <w:r w:rsidR="002158EB" w:rsidRPr="002158EB">
        <w:rPr>
          <w:bCs/>
        </w:rPr>
        <w:t>(2009)</w:t>
      </w:r>
      <w:r w:rsidRPr="003D3C65">
        <w:rPr>
          <w:bCs/>
          <w:i/>
        </w:rPr>
        <w:t xml:space="preserve">. </w:t>
      </w:r>
      <w:r w:rsidRPr="00BF0BDF">
        <w:rPr>
          <w:bCs/>
        </w:rPr>
        <w:t xml:space="preserve">UK Sustainable Development Commission, Tim Jackson author: </w:t>
      </w:r>
      <w:hyperlink r:id="rId9" w:history="1">
        <w:r w:rsidRPr="003008F8">
          <w:rPr>
            <w:rStyle w:val="Hyperlink"/>
          </w:rPr>
          <w:t>http://www.sd-commission.org.uk/publications.php?id=914</w:t>
        </w:r>
      </w:hyperlink>
    </w:p>
    <w:p w:rsidR="00BF0BDF" w:rsidRDefault="003D3C65" w:rsidP="00BF0BDF">
      <w:pPr>
        <w:pStyle w:val="ListParagraph"/>
        <w:numPr>
          <w:ilvl w:val="0"/>
          <w:numId w:val="1"/>
        </w:numPr>
        <w:spacing w:after="0"/>
        <w:rPr>
          <w:bCs/>
        </w:rPr>
      </w:pPr>
      <w:r w:rsidRPr="003D3C65">
        <w:rPr>
          <w:bCs/>
          <w:i/>
        </w:rPr>
        <w:t>World Development Report</w:t>
      </w:r>
      <w:r>
        <w:rPr>
          <w:bCs/>
        </w:rPr>
        <w:t xml:space="preserve"> 2010, </w:t>
      </w:r>
      <w:r w:rsidRPr="003D3C65">
        <w:rPr>
          <w:bCs/>
          <w:i/>
        </w:rPr>
        <w:t>Development and Climate Change</w:t>
      </w:r>
      <w:r>
        <w:rPr>
          <w:bCs/>
        </w:rPr>
        <w:t xml:space="preserve">. </w:t>
      </w:r>
      <w:r w:rsidRPr="003D3C65">
        <w:rPr>
          <w:bCs/>
        </w:rPr>
        <w:t>World Bank</w:t>
      </w:r>
      <w:r>
        <w:rPr>
          <w:bCs/>
        </w:rPr>
        <w:t xml:space="preserve">: </w:t>
      </w:r>
      <w:hyperlink r:id="rId10" w:history="1">
        <w:r w:rsidRPr="003008F8">
          <w:rPr>
            <w:rStyle w:val="Hyperlink"/>
            <w:bCs/>
          </w:rPr>
          <w:t>http://econ.worldbank.org/WBSITE/EXTERNAL/EXTDEC/EXTRESEARCH/EXTWDRS/EXTWDR2010/0,,contentMDK:21969137~pagePK:64167689~piPK:64167673~theSitePK:5287741,00.html</w:t>
        </w:r>
      </w:hyperlink>
    </w:p>
    <w:p w:rsidR="0068462C" w:rsidRDefault="0068462C" w:rsidP="0068462C">
      <w:pPr>
        <w:pStyle w:val="ListParagraph"/>
        <w:numPr>
          <w:ilvl w:val="0"/>
          <w:numId w:val="1"/>
        </w:numPr>
        <w:spacing w:after="0"/>
        <w:rPr>
          <w:bCs/>
        </w:rPr>
      </w:pPr>
      <w:r w:rsidRPr="0068462C">
        <w:rPr>
          <w:bCs/>
          <w:i/>
        </w:rPr>
        <w:t>Solutions for a sustainable and desirable future</w:t>
      </w:r>
      <w:r>
        <w:rPr>
          <w:bCs/>
        </w:rPr>
        <w:t xml:space="preserve">: </w:t>
      </w:r>
      <w:hyperlink r:id="rId11" w:history="1">
        <w:r w:rsidRPr="003008F8">
          <w:rPr>
            <w:rStyle w:val="Hyperlink"/>
            <w:bCs/>
          </w:rPr>
          <w:t>http://www.thesolutionsjournal.com/</w:t>
        </w:r>
      </w:hyperlink>
    </w:p>
    <w:p w:rsidR="0068462C" w:rsidRPr="0068462C" w:rsidRDefault="0068462C" w:rsidP="0068462C">
      <w:pPr>
        <w:pStyle w:val="ListParagraph"/>
        <w:numPr>
          <w:ilvl w:val="0"/>
          <w:numId w:val="1"/>
        </w:numPr>
        <w:spacing w:after="0"/>
        <w:rPr>
          <w:bCs/>
        </w:rPr>
      </w:pPr>
      <w:r w:rsidRPr="0068462C">
        <w:rPr>
          <w:bCs/>
          <w:i/>
        </w:rPr>
        <w:t>Ecological Economics</w:t>
      </w:r>
      <w:r w:rsidRPr="0068462C">
        <w:rPr>
          <w:bCs/>
        </w:rPr>
        <w:t xml:space="preserve">: </w:t>
      </w:r>
      <w:hyperlink r:id="rId12" w:history="1">
        <w:r w:rsidRPr="0068462C">
          <w:rPr>
            <w:rStyle w:val="Hyperlink"/>
            <w:bCs/>
          </w:rPr>
          <w:t>http://www.journals.elsevier.com/ecological-economics/</w:t>
        </w:r>
      </w:hyperlink>
    </w:p>
    <w:p w:rsidR="003D3C65" w:rsidRDefault="003D3C65" w:rsidP="00BF0BDF">
      <w:pPr>
        <w:pStyle w:val="ListParagraph"/>
        <w:numPr>
          <w:ilvl w:val="0"/>
          <w:numId w:val="1"/>
        </w:numPr>
        <w:spacing w:after="0"/>
        <w:rPr>
          <w:bCs/>
        </w:rPr>
      </w:pPr>
      <w:r>
        <w:rPr>
          <w:bCs/>
        </w:rPr>
        <w:t xml:space="preserve">Library reserve selections from: </w:t>
      </w:r>
    </w:p>
    <w:p w:rsidR="002158EB" w:rsidRDefault="002158EB" w:rsidP="002158EB">
      <w:pPr>
        <w:pStyle w:val="ListParagraph"/>
        <w:numPr>
          <w:ilvl w:val="0"/>
          <w:numId w:val="7"/>
        </w:numPr>
        <w:spacing w:after="0"/>
        <w:rPr>
          <w:bCs/>
        </w:rPr>
      </w:pPr>
      <w:r w:rsidRPr="003D3C65">
        <w:rPr>
          <w:bCs/>
        </w:rPr>
        <w:t xml:space="preserve">Berry, W. </w:t>
      </w:r>
      <w:r w:rsidRPr="003D3C65">
        <w:rPr>
          <w:bCs/>
          <w:i/>
        </w:rPr>
        <w:t>What Matters?</w:t>
      </w:r>
      <w:r w:rsidRPr="003D3C65">
        <w:rPr>
          <w:rFonts w:ascii="Times New Roman" w:eastAsia="Times New Roman" w:hAnsi="Times New Roman" w:cs="Times New Roman"/>
          <w:i/>
          <w:kern w:val="36"/>
          <w:sz w:val="48"/>
          <w:szCs w:val="48"/>
          <w:lang w:eastAsia="en-CA"/>
        </w:rPr>
        <w:t xml:space="preserve"> </w:t>
      </w:r>
      <w:r w:rsidRPr="003D3C65">
        <w:rPr>
          <w:bCs/>
          <w:i/>
        </w:rPr>
        <w:t>Economics for a Renewed Commonwealth</w:t>
      </w:r>
      <w:r w:rsidRPr="003D3C65">
        <w:rPr>
          <w:bCs/>
        </w:rPr>
        <w:t>. (2010).</w:t>
      </w:r>
    </w:p>
    <w:p w:rsidR="0024588E" w:rsidRDefault="0024588E" w:rsidP="002158EB">
      <w:pPr>
        <w:pStyle w:val="ListParagraph"/>
        <w:numPr>
          <w:ilvl w:val="0"/>
          <w:numId w:val="7"/>
        </w:numPr>
        <w:spacing w:after="0"/>
        <w:rPr>
          <w:bCs/>
        </w:rPr>
      </w:pPr>
      <w:r>
        <w:t xml:space="preserve">Daly, H. and Cobb, J. </w:t>
      </w:r>
      <w:r w:rsidRPr="006254D8">
        <w:rPr>
          <w:i/>
        </w:rPr>
        <w:t>For the Common Good</w:t>
      </w:r>
      <w:r>
        <w:t xml:space="preserve"> (1994).</w:t>
      </w:r>
    </w:p>
    <w:p w:rsidR="003D3C65" w:rsidRDefault="003D3C65" w:rsidP="002158EB">
      <w:pPr>
        <w:pStyle w:val="ListParagraph"/>
        <w:numPr>
          <w:ilvl w:val="0"/>
          <w:numId w:val="7"/>
        </w:numPr>
        <w:spacing w:after="0"/>
        <w:rPr>
          <w:bCs/>
        </w:rPr>
      </w:pPr>
      <w:r>
        <w:rPr>
          <w:bCs/>
        </w:rPr>
        <w:t xml:space="preserve">Daly, H. and Farley, J. </w:t>
      </w:r>
      <w:r w:rsidRPr="003D3C65">
        <w:rPr>
          <w:bCs/>
          <w:i/>
        </w:rPr>
        <w:t>Ecological Economics</w:t>
      </w:r>
      <w:r>
        <w:rPr>
          <w:bCs/>
        </w:rPr>
        <w:t xml:space="preserve"> (2010).</w:t>
      </w:r>
    </w:p>
    <w:p w:rsidR="003D3C65" w:rsidRDefault="003D3C65" w:rsidP="002158EB">
      <w:pPr>
        <w:pStyle w:val="ListParagraph"/>
        <w:numPr>
          <w:ilvl w:val="0"/>
          <w:numId w:val="7"/>
        </w:numPr>
        <w:spacing w:after="0"/>
        <w:rPr>
          <w:bCs/>
        </w:rPr>
      </w:pPr>
      <w:r w:rsidRPr="003D3C65">
        <w:rPr>
          <w:bCs/>
        </w:rPr>
        <w:lastRenderedPageBreak/>
        <w:t>Daly, H. and</w:t>
      </w:r>
      <w:r>
        <w:rPr>
          <w:bCs/>
        </w:rPr>
        <w:t xml:space="preserve"> Townsend, K. </w:t>
      </w:r>
      <w:r w:rsidRPr="003D3C65">
        <w:rPr>
          <w:bCs/>
          <w:i/>
        </w:rPr>
        <w:t>Valuing the Earth: Economics, Ecology, Ethics</w:t>
      </w:r>
      <w:r>
        <w:rPr>
          <w:bCs/>
        </w:rPr>
        <w:t xml:space="preserve"> (1993).</w:t>
      </w:r>
    </w:p>
    <w:p w:rsidR="002158EB" w:rsidRPr="002158EB" w:rsidRDefault="002158EB" w:rsidP="002158EB">
      <w:pPr>
        <w:pStyle w:val="ListParagraph"/>
        <w:numPr>
          <w:ilvl w:val="0"/>
          <w:numId w:val="7"/>
        </w:numPr>
        <w:spacing w:after="0"/>
        <w:rPr>
          <w:bCs/>
        </w:rPr>
      </w:pPr>
      <w:r w:rsidRPr="002158EB">
        <w:rPr>
          <w:bCs/>
          <w:lang w:val="en-US"/>
        </w:rPr>
        <w:t>Victor</w:t>
      </w:r>
      <w:r>
        <w:rPr>
          <w:bCs/>
          <w:lang w:val="en-US"/>
        </w:rPr>
        <w:t xml:space="preserve">, </w:t>
      </w:r>
      <w:r w:rsidRPr="002158EB">
        <w:rPr>
          <w:bCs/>
          <w:lang w:val="en-US"/>
        </w:rPr>
        <w:t>Peter.</w:t>
      </w:r>
      <w:r>
        <w:rPr>
          <w:bCs/>
          <w:lang w:val="en-US"/>
        </w:rPr>
        <w:t xml:space="preserve"> </w:t>
      </w:r>
      <w:r w:rsidRPr="002158EB">
        <w:rPr>
          <w:bCs/>
          <w:i/>
          <w:lang w:val="en-US"/>
        </w:rPr>
        <w:t>Managing Without Growth</w:t>
      </w:r>
      <w:r w:rsidRPr="002158EB">
        <w:rPr>
          <w:bCs/>
          <w:lang w:val="en-US"/>
        </w:rPr>
        <w:t xml:space="preserve"> (2008). </w:t>
      </w:r>
    </w:p>
    <w:p w:rsidR="002158EB" w:rsidRPr="002158EB" w:rsidRDefault="003D3C65" w:rsidP="002158EB">
      <w:pPr>
        <w:pStyle w:val="ListParagraph"/>
        <w:numPr>
          <w:ilvl w:val="0"/>
          <w:numId w:val="7"/>
        </w:numPr>
        <w:spacing w:after="0"/>
        <w:rPr>
          <w:bCs/>
        </w:rPr>
      </w:pPr>
      <w:r w:rsidRPr="003D3C65">
        <w:rPr>
          <w:bCs/>
        </w:rPr>
        <w:t xml:space="preserve">The </w:t>
      </w:r>
      <w:proofErr w:type="spellStart"/>
      <w:r w:rsidRPr="003D3C65">
        <w:rPr>
          <w:bCs/>
        </w:rPr>
        <w:t>Worldwatch</w:t>
      </w:r>
      <w:proofErr w:type="spellEnd"/>
      <w:r w:rsidRPr="003D3C65">
        <w:rPr>
          <w:bCs/>
        </w:rPr>
        <w:t xml:space="preserve"> Institute</w:t>
      </w:r>
      <w:r w:rsidRPr="003D3C65">
        <w:rPr>
          <w:bCs/>
          <w:i/>
        </w:rPr>
        <w:t>.</w:t>
      </w:r>
      <w:r>
        <w:rPr>
          <w:bCs/>
          <w:i/>
        </w:rPr>
        <w:t xml:space="preserve"> </w:t>
      </w:r>
      <w:r w:rsidRPr="003D3C65">
        <w:rPr>
          <w:bCs/>
          <w:i/>
        </w:rPr>
        <w:t>State of the World 2011: Innovations that Nourish the Planet</w:t>
      </w:r>
      <w:r>
        <w:rPr>
          <w:bCs/>
        </w:rPr>
        <w:t>.</w:t>
      </w:r>
    </w:p>
    <w:p w:rsidR="00147FBC" w:rsidRDefault="00147FBC" w:rsidP="003D3C65">
      <w:pPr>
        <w:spacing w:after="0"/>
        <w:rPr>
          <w:bCs/>
        </w:rPr>
      </w:pPr>
    </w:p>
    <w:p w:rsidR="00147FBC" w:rsidRPr="00147FBC" w:rsidRDefault="00147FBC" w:rsidP="003D3C65">
      <w:pPr>
        <w:spacing w:after="0"/>
        <w:rPr>
          <w:b/>
          <w:bCs/>
        </w:rPr>
      </w:pPr>
      <w:r w:rsidRPr="00147FBC">
        <w:rPr>
          <w:b/>
          <w:bCs/>
        </w:rPr>
        <w:t>Course goals:</w:t>
      </w:r>
    </w:p>
    <w:p w:rsidR="00147FBC" w:rsidRDefault="00147FBC" w:rsidP="003D3C65">
      <w:pPr>
        <w:spacing w:after="0"/>
        <w:rPr>
          <w:bCs/>
        </w:rPr>
      </w:pPr>
      <w:r>
        <w:rPr>
          <w:bCs/>
        </w:rPr>
        <w:t xml:space="preserve">This is a brand new course. It therefore doesn’t come with all the historical assemblage of </w:t>
      </w:r>
      <w:r w:rsidRPr="00147FBC">
        <w:rPr>
          <w:bCs/>
          <w:i/>
        </w:rPr>
        <w:t>things</w:t>
      </w:r>
      <w:r>
        <w:rPr>
          <w:bCs/>
        </w:rPr>
        <w:t xml:space="preserve"> (topics, assignments, tests, and such) that absolutely have to be accomplished. There are obviously a number of assigned readings, basic core issues to be covered, and yes, assignments</w:t>
      </w:r>
      <w:r w:rsidR="002D1F91">
        <w:rPr>
          <w:bCs/>
        </w:rPr>
        <w:t>, including a research paper</w:t>
      </w:r>
      <w:r>
        <w:rPr>
          <w:bCs/>
        </w:rPr>
        <w:t>, but I am hoping that you will help me discover along the way the concepts that will make this a meaningful course, not only for this semester, but for semesters to come. Yes…, there is a course outline that follows, but there is also a lot of flexibility in the outline for us to explore newly discovered interests. My hope is that you will be full participants as we explore this latest addition to Randolph College’s curriculum.</w:t>
      </w:r>
    </w:p>
    <w:p w:rsidR="00147FBC" w:rsidRDefault="00147FBC" w:rsidP="003D3C65">
      <w:pPr>
        <w:spacing w:after="0"/>
        <w:rPr>
          <w:bCs/>
        </w:rPr>
      </w:pPr>
    </w:p>
    <w:p w:rsidR="00147FBC" w:rsidRPr="00147FBC" w:rsidRDefault="00147FBC" w:rsidP="003D3C65">
      <w:pPr>
        <w:spacing w:after="0"/>
        <w:rPr>
          <w:b/>
          <w:bCs/>
        </w:rPr>
      </w:pPr>
      <w:r w:rsidRPr="00147FBC">
        <w:rPr>
          <w:b/>
          <w:bCs/>
        </w:rPr>
        <w:t>Grading/Assignments:</w:t>
      </w:r>
    </w:p>
    <w:p w:rsidR="00147FBC" w:rsidRDefault="00147FBC" w:rsidP="003D3C65">
      <w:pPr>
        <w:spacing w:after="0"/>
        <w:rPr>
          <w:bCs/>
        </w:rPr>
      </w:pPr>
      <w:r>
        <w:rPr>
          <w:bCs/>
        </w:rPr>
        <w:t xml:space="preserve">Your grade will come from </w:t>
      </w:r>
      <w:r w:rsidR="00114605">
        <w:rPr>
          <w:bCs/>
        </w:rPr>
        <w:t>two broad</w:t>
      </w:r>
      <w:r w:rsidR="00CD5F8F">
        <w:rPr>
          <w:bCs/>
        </w:rPr>
        <w:t xml:space="preserve"> areas: a) daily readings/assignments/conversation</w:t>
      </w:r>
      <w:r w:rsidR="00114605">
        <w:rPr>
          <w:bCs/>
        </w:rPr>
        <w:t>/class participation</w:t>
      </w:r>
      <w:r w:rsidR="002D1F91">
        <w:rPr>
          <w:bCs/>
        </w:rPr>
        <w:t xml:space="preserve"> and </w:t>
      </w:r>
      <w:r w:rsidR="00CD5F8F">
        <w:rPr>
          <w:bCs/>
        </w:rPr>
        <w:t xml:space="preserve">b) </w:t>
      </w:r>
      <w:r w:rsidR="002D1F91">
        <w:rPr>
          <w:bCs/>
        </w:rPr>
        <w:t xml:space="preserve">a </w:t>
      </w:r>
      <w:r w:rsidR="00CD5F8F">
        <w:rPr>
          <w:bCs/>
        </w:rPr>
        <w:t>research paper</w:t>
      </w:r>
      <w:r w:rsidR="002D1F91">
        <w:rPr>
          <w:bCs/>
        </w:rPr>
        <w:t>:</w:t>
      </w:r>
    </w:p>
    <w:p w:rsidR="00147FBC" w:rsidRPr="003D3C65" w:rsidRDefault="00147FBC" w:rsidP="003D3C65">
      <w:pPr>
        <w:spacing w:after="0"/>
        <w:rPr>
          <w:bCs/>
        </w:rPr>
      </w:pPr>
    </w:p>
    <w:p w:rsidR="002D76D2" w:rsidRDefault="00CD5F8F" w:rsidP="008A5DBC">
      <w:pPr>
        <w:pStyle w:val="ListParagraph"/>
        <w:numPr>
          <w:ilvl w:val="0"/>
          <w:numId w:val="3"/>
        </w:numPr>
        <w:spacing w:after="0"/>
        <w:rPr>
          <w:bCs/>
        </w:rPr>
      </w:pPr>
      <w:r w:rsidRPr="008A5DBC">
        <w:rPr>
          <w:bCs/>
        </w:rPr>
        <w:t>Daily readings/assignments/conversation</w:t>
      </w:r>
      <w:r w:rsidR="00114605">
        <w:rPr>
          <w:bCs/>
        </w:rPr>
        <w:t>/class participation</w:t>
      </w:r>
      <w:r w:rsidRPr="008A5DBC">
        <w:rPr>
          <w:bCs/>
        </w:rPr>
        <w:t>: We will be reading/covering new material every class period. There will always be an assigned reading associated with the new material and either a brief written assignment and/or or the expectation of class participation. Note: There are only three of you; you won’t have the luxury of sitting on the back row and listening. All of you will need to actively participate.</w:t>
      </w:r>
      <w:r w:rsidR="00114605">
        <w:rPr>
          <w:bCs/>
        </w:rPr>
        <w:t xml:space="preserve"> </w:t>
      </w:r>
    </w:p>
    <w:p w:rsidR="002D76D2" w:rsidRDefault="002D76D2" w:rsidP="002D76D2">
      <w:pPr>
        <w:pStyle w:val="ListParagraph"/>
        <w:spacing w:after="0"/>
        <w:rPr>
          <w:bCs/>
        </w:rPr>
      </w:pPr>
    </w:p>
    <w:p w:rsidR="002D76D2" w:rsidRDefault="002D76D2" w:rsidP="002D76D2">
      <w:pPr>
        <w:pStyle w:val="ListParagraph"/>
        <w:spacing w:after="0"/>
        <w:rPr>
          <w:bCs/>
        </w:rPr>
      </w:pPr>
      <w:r>
        <w:rPr>
          <w:bCs/>
        </w:rPr>
        <w:t>There is a standing assignment for every reading unless I direct you to do something else:</w:t>
      </w:r>
    </w:p>
    <w:p w:rsidR="002D76D2" w:rsidRPr="002D76D2" w:rsidRDefault="002D76D2" w:rsidP="002D76D2">
      <w:pPr>
        <w:pStyle w:val="ListParagraph"/>
        <w:spacing w:after="0"/>
        <w:rPr>
          <w:bCs/>
        </w:rPr>
      </w:pPr>
      <w:r>
        <w:rPr>
          <w:bCs/>
        </w:rPr>
        <w:t>After reading the assigned pages please choose</w:t>
      </w:r>
      <w:r w:rsidRPr="002D76D2">
        <w:rPr>
          <w:bCs/>
        </w:rPr>
        <w:t xml:space="preserve"> </w:t>
      </w:r>
      <w:r w:rsidRPr="002D76D2">
        <w:rPr>
          <w:bCs/>
          <w:i/>
        </w:rPr>
        <w:t>either</w:t>
      </w:r>
      <w:r w:rsidRPr="002D76D2">
        <w:rPr>
          <w:bCs/>
        </w:rPr>
        <w:t xml:space="preserve"> of the following</w:t>
      </w:r>
      <w:r>
        <w:rPr>
          <w:bCs/>
        </w:rPr>
        <w:t xml:space="preserve"> (</w:t>
      </w:r>
      <w:r w:rsidRPr="002D76D2">
        <w:rPr>
          <w:bCs/>
        </w:rPr>
        <w:t>double-spaced typed, stapled):</w:t>
      </w:r>
    </w:p>
    <w:p w:rsidR="002D76D2" w:rsidRPr="002D76D2" w:rsidRDefault="002D76D2" w:rsidP="002D76D2">
      <w:pPr>
        <w:pStyle w:val="ListParagraph"/>
        <w:numPr>
          <w:ilvl w:val="0"/>
          <w:numId w:val="4"/>
        </w:numPr>
        <w:spacing w:after="0"/>
        <w:rPr>
          <w:bCs/>
        </w:rPr>
      </w:pPr>
      <w:r w:rsidRPr="002D76D2">
        <w:rPr>
          <w:bCs/>
        </w:rPr>
        <w:t xml:space="preserve">Rank order three important points from </w:t>
      </w:r>
      <w:r>
        <w:rPr>
          <w:bCs/>
        </w:rPr>
        <w:t>the assigned r</w:t>
      </w:r>
      <w:r w:rsidRPr="002D76D2">
        <w:rPr>
          <w:bCs/>
        </w:rPr>
        <w:t xml:space="preserve">eading and explain </w:t>
      </w:r>
      <w:r>
        <w:rPr>
          <w:bCs/>
        </w:rPr>
        <w:t xml:space="preserve">with appropriate detail </w:t>
      </w:r>
      <w:r w:rsidRPr="002D76D2">
        <w:rPr>
          <w:bCs/>
        </w:rPr>
        <w:t>why you think these points are important. Please offer your own reflections or thoughts about these points or any other parts of these two readings.</w:t>
      </w:r>
      <w:r>
        <w:rPr>
          <w:bCs/>
        </w:rPr>
        <w:t>*</w:t>
      </w:r>
    </w:p>
    <w:p w:rsidR="002D76D2" w:rsidRDefault="002D76D2" w:rsidP="002D76D2">
      <w:pPr>
        <w:pStyle w:val="ListParagraph"/>
        <w:numPr>
          <w:ilvl w:val="0"/>
          <w:numId w:val="4"/>
        </w:numPr>
        <w:spacing w:after="0"/>
        <w:rPr>
          <w:bCs/>
        </w:rPr>
      </w:pPr>
      <w:r w:rsidRPr="002D76D2">
        <w:rPr>
          <w:bCs/>
        </w:rPr>
        <w:t>Provide a summary and personal reflection of the assigned reading.</w:t>
      </w:r>
      <w:r>
        <w:rPr>
          <w:bCs/>
        </w:rPr>
        <w:t>*</w:t>
      </w:r>
      <w:r w:rsidR="00A963D7">
        <w:rPr>
          <w:bCs/>
        </w:rPr>
        <w:t xml:space="preserve"> </w:t>
      </w:r>
    </w:p>
    <w:p w:rsidR="00536AEB" w:rsidRDefault="00536AEB" w:rsidP="002D76D2">
      <w:pPr>
        <w:spacing w:after="0"/>
        <w:ind w:left="1440"/>
        <w:rPr>
          <w:bCs/>
        </w:rPr>
      </w:pPr>
    </w:p>
    <w:p w:rsidR="002D76D2" w:rsidRPr="002D76D2" w:rsidRDefault="002D76D2" w:rsidP="002D76D2">
      <w:pPr>
        <w:spacing w:after="0"/>
        <w:ind w:left="1440"/>
        <w:rPr>
          <w:bCs/>
        </w:rPr>
      </w:pPr>
      <w:r w:rsidRPr="002D76D2">
        <w:rPr>
          <w:bCs/>
        </w:rPr>
        <w:t>*</w:t>
      </w:r>
      <w:r>
        <w:rPr>
          <w:bCs/>
        </w:rPr>
        <w:t xml:space="preserve"> Note: I am looking for well-written essays (both in terms of your understanding of the sub</w:t>
      </w:r>
      <w:r w:rsidR="00536AEB">
        <w:rPr>
          <w:bCs/>
        </w:rPr>
        <w:t>ject matter, and in terms of your</w:t>
      </w:r>
      <w:r>
        <w:rPr>
          <w:bCs/>
        </w:rPr>
        <w:t xml:space="preserve"> writing: syntax, grammar, and spelling). </w:t>
      </w:r>
      <w:r w:rsidR="00536AEB" w:rsidRPr="00C42F32">
        <w:rPr>
          <w:b/>
          <w:bCs/>
        </w:rPr>
        <w:t>Also, t</w:t>
      </w:r>
      <w:r w:rsidRPr="00C42F32">
        <w:rPr>
          <w:b/>
          <w:bCs/>
        </w:rPr>
        <w:t>he essays that will earn you the best grades will make connections both across the curriculum, and across material within this course.</w:t>
      </w:r>
      <w:r w:rsidR="00536AEB">
        <w:rPr>
          <w:bCs/>
        </w:rPr>
        <w:t xml:space="preserve"> For example, you may find that some material in this course directly challenges the concepts you will have learned in your other economics courses. Make note of such differences in your essays. Or, you may discover that within the assigned readings for this semester, the carefully written, 417 </w:t>
      </w:r>
      <w:proofErr w:type="gramStart"/>
      <w:r w:rsidR="00536AEB">
        <w:rPr>
          <w:bCs/>
        </w:rPr>
        <w:t>page</w:t>
      </w:r>
      <w:proofErr w:type="gramEnd"/>
      <w:r w:rsidR="00536AEB">
        <w:rPr>
          <w:bCs/>
        </w:rPr>
        <w:t xml:space="preserve"> </w:t>
      </w:r>
      <w:r w:rsidR="00536AEB" w:rsidRPr="00536AEB">
        <w:rPr>
          <w:bCs/>
          <w:i/>
        </w:rPr>
        <w:t>World Development Report</w:t>
      </w:r>
      <w:r w:rsidR="00536AEB">
        <w:rPr>
          <w:bCs/>
        </w:rPr>
        <w:t xml:space="preserve"> focused on development and climate change seems to differ greatly from ecological economists’ views of climate change. Make note of such differences in your essays. </w:t>
      </w:r>
    </w:p>
    <w:p w:rsidR="002D76D2" w:rsidRDefault="002D76D2" w:rsidP="002D76D2">
      <w:pPr>
        <w:pStyle w:val="ListParagraph"/>
        <w:spacing w:after="0"/>
        <w:rPr>
          <w:bCs/>
        </w:rPr>
      </w:pPr>
    </w:p>
    <w:p w:rsidR="00BF0BDF" w:rsidRDefault="00114605" w:rsidP="002D76D2">
      <w:pPr>
        <w:pStyle w:val="ListParagraph"/>
        <w:spacing w:after="0"/>
        <w:rPr>
          <w:bCs/>
        </w:rPr>
      </w:pPr>
      <w:proofErr w:type="gramStart"/>
      <w:r w:rsidRPr="00114605">
        <w:rPr>
          <w:b/>
          <w:bCs/>
        </w:rPr>
        <w:t>60</w:t>
      </w:r>
      <w:r w:rsidR="008A5DBC" w:rsidRPr="00114605">
        <w:rPr>
          <w:b/>
          <w:bCs/>
        </w:rPr>
        <w:t>% of grade</w:t>
      </w:r>
      <w:r w:rsidR="008A5DBC" w:rsidRPr="008A5DBC">
        <w:rPr>
          <w:bCs/>
        </w:rPr>
        <w:t>.</w:t>
      </w:r>
      <w:proofErr w:type="gramEnd"/>
      <w:r>
        <w:rPr>
          <w:bCs/>
        </w:rPr>
        <w:t xml:space="preserve"> Approximately ½ of this grade will come from written assignments and ½ from class room conversation and general class participation.</w:t>
      </w:r>
    </w:p>
    <w:p w:rsidR="002D76D2" w:rsidRPr="008A5DBC" w:rsidRDefault="002D76D2" w:rsidP="002D76D2">
      <w:pPr>
        <w:pStyle w:val="ListParagraph"/>
        <w:spacing w:after="0"/>
        <w:rPr>
          <w:bCs/>
        </w:rPr>
      </w:pPr>
    </w:p>
    <w:p w:rsidR="00536AEB" w:rsidRDefault="008A5DBC" w:rsidP="002D1F91">
      <w:pPr>
        <w:pStyle w:val="ListParagraph"/>
        <w:numPr>
          <w:ilvl w:val="0"/>
          <w:numId w:val="3"/>
        </w:numPr>
        <w:spacing w:after="0"/>
      </w:pPr>
      <w:r>
        <w:t xml:space="preserve">Research paper: Brand new subject matter in economics gives you a chance to explore a topic previously unknown to you in some depth. Select any topic (by such and such a date) and write a 10 page </w:t>
      </w:r>
      <w:r w:rsidR="00B07FE1">
        <w:t xml:space="preserve">max </w:t>
      </w:r>
      <w:r>
        <w:t xml:space="preserve">(double-spaced, stapled, APA style research paper). </w:t>
      </w:r>
      <w:r w:rsidR="00237E41">
        <w:t>Suggestion: Conduct a product life-cycle assessment. Select a product and analyze its ecological impact from “cradle to grave”; see suggestions at end of syllabus</w:t>
      </w:r>
      <w:r w:rsidR="00C42F32">
        <w:t>*</w:t>
      </w:r>
      <w:r w:rsidR="00237E41">
        <w:t xml:space="preserve">*. </w:t>
      </w:r>
      <w:r>
        <w:t xml:space="preserve">Due date (for hardcopy) </w:t>
      </w:r>
      <w:r w:rsidRPr="008A5DBC">
        <w:rPr>
          <w:b/>
        </w:rPr>
        <w:t>April 24</w:t>
      </w:r>
      <w:r>
        <w:t xml:space="preserve">. If you wish for me to make comments on an earlier draft I will do so if you get it to me by </w:t>
      </w:r>
      <w:r w:rsidRPr="008A5DBC">
        <w:rPr>
          <w:b/>
        </w:rPr>
        <w:t>April 12</w:t>
      </w:r>
      <w:r>
        <w:t xml:space="preserve">. I will do my best to </w:t>
      </w:r>
      <w:r>
        <w:lastRenderedPageBreak/>
        <w:t xml:space="preserve">return a copy with comments by April 17. You will each make a Power Point (or other appropriately formal) </w:t>
      </w:r>
      <w:r w:rsidRPr="008A5DBC">
        <w:t xml:space="preserve">presentation </w:t>
      </w:r>
      <w:r>
        <w:t xml:space="preserve">of your findings on the last day of class: </w:t>
      </w:r>
      <w:r w:rsidRPr="008A5DBC">
        <w:rPr>
          <w:b/>
        </w:rPr>
        <w:t>April 26</w:t>
      </w:r>
      <w:r>
        <w:t xml:space="preserve">. Presentation time 15-20 minutes, leaving 5-10 minutes for Q&amp;A. The grade on the paper itself will </w:t>
      </w:r>
      <w:r w:rsidR="00114605">
        <w:t xml:space="preserve">be based on </w:t>
      </w:r>
      <w:r>
        <w:t xml:space="preserve">both your attention to the </w:t>
      </w:r>
      <w:r w:rsidR="004015B5">
        <w:t xml:space="preserve">economics and to the quality of writing. See Economics Writing Tips for assistance. I am also placing a paper I had published a few years back that uses APA style into the P: drive. Location: </w:t>
      </w:r>
      <w:r w:rsidR="00B07FE1" w:rsidRPr="00B07FE1">
        <w:t>P:\Economics\Econ 288\Fuel Efficient Stoves Final version March 2008.doc</w:t>
      </w:r>
      <w:r w:rsidR="00114605">
        <w:t xml:space="preserve">. </w:t>
      </w:r>
      <w:r w:rsidR="00114605" w:rsidRPr="00114605">
        <w:t>The grade on the</w:t>
      </w:r>
      <w:r w:rsidR="00114605" w:rsidRPr="00114605">
        <w:rPr>
          <w:b/>
        </w:rPr>
        <w:t xml:space="preserve"> </w:t>
      </w:r>
      <w:r w:rsidR="00114605" w:rsidRPr="00114605">
        <w:t xml:space="preserve">presentation will </w:t>
      </w:r>
      <w:r w:rsidR="00114605">
        <w:t xml:space="preserve">be based on the quality and effectiveness of your delivery, the use of the Power Point (or Power Point equivalent), and how well you filed questions. </w:t>
      </w:r>
      <w:r w:rsidR="00114605" w:rsidRPr="00114605">
        <w:rPr>
          <w:b/>
        </w:rPr>
        <w:t>40</w:t>
      </w:r>
      <w:r w:rsidR="00B07FE1" w:rsidRPr="00114605">
        <w:rPr>
          <w:b/>
        </w:rPr>
        <w:t>% of grade</w:t>
      </w:r>
      <w:r w:rsidR="00B07FE1">
        <w:t>.</w:t>
      </w:r>
      <w:r w:rsidR="00114605">
        <w:t xml:space="preserve"> Approximately ¾ of this grade will come from the paper itself and ¼ will come from the presentation. </w:t>
      </w:r>
    </w:p>
    <w:p w:rsidR="0024588E" w:rsidRDefault="0024588E" w:rsidP="00536AEB">
      <w:pPr>
        <w:spacing w:after="0"/>
        <w:rPr>
          <w:b/>
        </w:rPr>
      </w:pPr>
    </w:p>
    <w:p w:rsidR="002D1F91" w:rsidRPr="00536AEB" w:rsidRDefault="002D1F91" w:rsidP="00536AEB">
      <w:pPr>
        <w:spacing w:after="0"/>
        <w:rPr>
          <w:b/>
        </w:rPr>
      </w:pPr>
      <w:r w:rsidRPr="00536AEB">
        <w:rPr>
          <w:b/>
        </w:rPr>
        <w:t>Course outline:</w:t>
      </w:r>
    </w:p>
    <w:p w:rsidR="002D1F91" w:rsidRDefault="002D1F91" w:rsidP="002D1F91">
      <w:pPr>
        <w:spacing w:after="0"/>
      </w:pPr>
    </w:p>
    <w:p w:rsidR="00E55805" w:rsidRPr="00E55805" w:rsidRDefault="00E55805" w:rsidP="00E55805">
      <w:pPr>
        <w:spacing w:after="0"/>
        <w:rPr>
          <w:b/>
          <w:lang w:val="en-US"/>
        </w:rPr>
      </w:pPr>
      <w:r w:rsidRPr="00E55805">
        <w:rPr>
          <w:b/>
          <w:lang w:val="en-US"/>
        </w:rPr>
        <w:t>1. Jan 17</w:t>
      </w:r>
    </w:p>
    <w:p w:rsidR="00E55805" w:rsidRPr="00E55805" w:rsidRDefault="00E55805" w:rsidP="00E55805">
      <w:pPr>
        <w:spacing w:after="0"/>
        <w:rPr>
          <w:lang w:val="en-US"/>
        </w:rPr>
      </w:pPr>
      <w:r w:rsidRPr="00E55805">
        <w:rPr>
          <w:lang w:val="en-US"/>
        </w:rPr>
        <w:t xml:space="preserve">- Introductory class. </w:t>
      </w:r>
      <w:r w:rsidR="00727031">
        <w:rPr>
          <w:lang w:val="en-US"/>
        </w:rPr>
        <w:t>Review of neo-classical growth theory.</w:t>
      </w:r>
      <w:r w:rsidR="00727031" w:rsidRPr="00727031">
        <w:rPr>
          <w:lang w:val="en-US"/>
        </w:rPr>
        <w:t xml:space="preserve"> Abel and Bernanke, </w:t>
      </w:r>
      <w:r w:rsidR="00727031" w:rsidRPr="00727031">
        <w:rPr>
          <w:i/>
          <w:lang w:val="en-US"/>
        </w:rPr>
        <w:t>Macroeconomics</w:t>
      </w:r>
      <w:r w:rsidR="00727031" w:rsidRPr="00727031">
        <w:rPr>
          <w:lang w:val="en-US"/>
        </w:rPr>
        <w:t xml:space="preserve"> 4e. Ch. 6, Long-run economic growth (Library e-Reserve).</w:t>
      </w:r>
    </w:p>
    <w:p w:rsidR="00E55805" w:rsidRDefault="00E55805" w:rsidP="00E55805">
      <w:pPr>
        <w:spacing w:after="0"/>
        <w:rPr>
          <w:b/>
          <w:lang w:val="en-US"/>
        </w:rPr>
      </w:pPr>
      <w:r w:rsidRPr="00E55805">
        <w:rPr>
          <w:b/>
          <w:lang w:val="en-US"/>
        </w:rPr>
        <w:t>2.  Jan 19</w:t>
      </w:r>
    </w:p>
    <w:p w:rsidR="00E55805" w:rsidRDefault="00344CD7" w:rsidP="00E55805">
      <w:pPr>
        <w:spacing w:after="0"/>
        <w:rPr>
          <w:rStyle w:val="Hyperlink"/>
          <w:lang w:val="en-US"/>
        </w:rPr>
      </w:pPr>
      <w:r>
        <w:rPr>
          <w:lang w:val="en-US"/>
        </w:rPr>
        <w:t xml:space="preserve">- </w:t>
      </w:r>
      <w:r w:rsidR="00E55805" w:rsidRPr="00E55805">
        <w:rPr>
          <w:lang w:val="en-US"/>
        </w:rPr>
        <w:t>World</w:t>
      </w:r>
      <w:r w:rsidR="00E55805">
        <w:rPr>
          <w:lang w:val="en-US"/>
        </w:rPr>
        <w:t xml:space="preserve"> Bank </w:t>
      </w:r>
      <w:r w:rsidR="00E55805" w:rsidRPr="00FF202E">
        <w:rPr>
          <w:i/>
          <w:lang w:val="en-US"/>
        </w:rPr>
        <w:t>World Development Report 2010</w:t>
      </w:r>
      <w:r w:rsidR="00E55805">
        <w:rPr>
          <w:lang w:val="en-US"/>
        </w:rPr>
        <w:t xml:space="preserve">: Focus A. </w:t>
      </w:r>
      <w:proofErr w:type="gramStart"/>
      <w:r w:rsidR="00E55805">
        <w:rPr>
          <w:lang w:val="en-US"/>
        </w:rPr>
        <w:t>The Science of Climate Change.</w:t>
      </w:r>
      <w:proofErr w:type="gramEnd"/>
      <w:r w:rsidR="00E55805">
        <w:rPr>
          <w:lang w:val="en-US"/>
        </w:rPr>
        <w:t xml:space="preserve"> </w:t>
      </w:r>
      <w:hyperlink r:id="rId13" w:history="1">
        <w:r w:rsidR="00E55805" w:rsidRPr="003008F8">
          <w:rPr>
            <w:rStyle w:val="Hyperlink"/>
            <w:lang w:val="en-US"/>
          </w:rPr>
          <w:t>http://siteresources.worldbank.org/INTWDR2010/Resources/5287678-1226014527953/Focus-A.pdf</w:t>
        </w:r>
      </w:hyperlink>
    </w:p>
    <w:p w:rsidR="008417C4" w:rsidRDefault="009D7CB3" w:rsidP="00E55805">
      <w:pPr>
        <w:spacing w:after="0"/>
        <w:rPr>
          <w:lang w:val="en-US"/>
        </w:rPr>
      </w:pPr>
      <w:r>
        <w:rPr>
          <w:lang w:val="en-US"/>
        </w:rPr>
        <w:t xml:space="preserve">- NASA, Global Climate Change. </w:t>
      </w:r>
      <w:hyperlink r:id="rId14" w:history="1">
        <w:r w:rsidRPr="00EF58D7">
          <w:rPr>
            <w:rStyle w:val="Hyperlink"/>
            <w:lang w:val="en-US"/>
          </w:rPr>
          <w:t>http://climate.nasa.gov/</w:t>
        </w:r>
      </w:hyperlink>
      <w:r>
        <w:rPr>
          <w:lang w:val="en-US"/>
        </w:rPr>
        <w:t>. From the home page, read</w:t>
      </w:r>
      <w:r w:rsidR="00237E9A">
        <w:rPr>
          <w:lang w:val="en-US"/>
        </w:rPr>
        <w:t xml:space="preserve"> the following four sections (active tabs/links on the left): </w:t>
      </w:r>
      <w:r w:rsidR="00237E9A" w:rsidRPr="00237E9A">
        <w:rPr>
          <w:b/>
          <w:lang w:val="en-US"/>
        </w:rPr>
        <w:t>Key Indicators</w:t>
      </w:r>
      <w:r w:rsidR="00237E9A">
        <w:rPr>
          <w:lang w:val="en-US"/>
        </w:rPr>
        <w:t xml:space="preserve">, </w:t>
      </w:r>
      <w:r w:rsidR="00237E9A" w:rsidRPr="00237E9A">
        <w:rPr>
          <w:b/>
          <w:lang w:val="en-US"/>
        </w:rPr>
        <w:t>Evidence</w:t>
      </w:r>
      <w:r w:rsidR="00237E9A">
        <w:rPr>
          <w:lang w:val="en-US"/>
        </w:rPr>
        <w:t xml:space="preserve">, </w:t>
      </w:r>
      <w:r w:rsidR="00237E9A" w:rsidRPr="00237E9A">
        <w:rPr>
          <w:b/>
          <w:lang w:val="en-US"/>
        </w:rPr>
        <w:t>Causes</w:t>
      </w:r>
      <w:r w:rsidR="00237E9A">
        <w:rPr>
          <w:lang w:val="en-US"/>
        </w:rPr>
        <w:t xml:space="preserve">, </w:t>
      </w:r>
      <w:r w:rsidR="00237E9A" w:rsidRPr="00237E9A">
        <w:rPr>
          <w:b/>
          <w:lang w:val="en-US"/>
        </w:rPr>
        <w:t>Effects</w:t>
      </w:r>
      <w:r w:rsidR="00237E9A">
        <w:rPr>
          <w:lang w:val="en-US"/>
        </w:rPr>
        <w:t xml:space="preserve">, </w:t>
      </w:r>
      <w:proofErr w:type="gramStart"/>
      <w:r w:rsidR="00237E9A" w:rsidRPr="00237E9A">
        <w:rPr>
          <w:b/>
          <w:lang w:val="en-US"/>
        </w:rPr>
        <w:t>Uncertainties</w:t>
      </w:r>
      <w:proofErr w:type="gramEnd"/>
      <w:r w:rsidR="00237E9A">
        <w:rPr>
          <w:lang w:val="en-US"/>
        </w:rPr>
        <w:t xml:space="preserve">. </w:t>
      </w:r>
    </w:p>
    <w:p w:rsidR="00536AEB" w:rsidRDefault="00536AEB" w:rsidP="00E55805">
      <w:pPr>
        <w:spacing w:after="0"/>
        <w:rPr>
          <w:lang w:val="en-US"/>
        </w:rPr>
      </w:pPr>
      <w:r>
        <w:rPr>
          <w:lang w:val="en-US"/>
        </w:rPr>
        <w:t>Note: In addition to the standing assignment, make note of what you learned about climate change that you didn’t already know.</w:t>
      </w:r>
    </w:p>
    <w:p w:rsidR="00E55805" w:rsidRDefault="00E55805" w:rsidP="00E55805">
      <w:pPr>
        <w:spacing w:after="0"/>
        <w:rPr>
          <w:b/>
          <w:lang w:val="en-US"/>
        </w:rPr>
      </w:pPr>
      <w:r w:rsidRPr="00E55805">
        <w:rPr>
          <w:b/>
          <w:lang w:val="en-US"/>
        </w:rPr>
        <w:t>3. Jan 24</w:t>
      </w:r>
    </w:p>
    <w:p w:rsidR="00536AEB" w:rsidRPr="00536AEB" w:rsidRDefault="00344CD7" w:rsidP="00E55805">
      <w:pPr>
        <w:spacing w:after="0"/>
        <w:rPr>
          <w:lang w:val="en-US"/>
        </w:rPr>
      </w:pPr>
      <w:r>
        <w:rPr>
          <w:bCs/>
        </w:rPr>
        <w:t xml:space="preserve">- </w:t>
      </w:r>
      <w:r w:rsidR="00536AEB" w:rsidRPr="00536AEB">
        <w:rPr>
          <w:bCs/>
        </w:rPr>
        <w:t xml:space="preserve">Berry, W. </w:t>
      </w:r>
      <w:r w:rsidR="00536AEB" w:rsidRPr="00536AEB">
        <w:rPr>
          <w:bCs/>
          <w:i/>
        </w:rPr>
        <w:t>What Matters?</w:t>
      </w:r>
      <w:r w:rsidR="00536AEB" w:rsidRPr="00536AEB">
        <w:rPr>
          <w:i/>
        </w:rPr>
        <w:t xml:space="preserve"> </w:t>
      </w:r>
      <w:proofErr w:type="gramStart"/>
      <w:r w:rsidR="00536AEB" w:rsidRPr="00536AEB">
        <w:rPr>
          <w:bCs/>
          <w:i/>
        </w:rPr>
        <w:t>Economics for a Renewed Commonwealth</w:t>
      </w:r>
      <w:r w:rsidR="00536AEB" w:rsidRPr="00536AEB">
        <w:rPr>
          <w:bCs/>
        </w:rPr>
        <w:t>.</w:t>
      </w:r>
      <w:proofErr w:type="gramEnd"/>
      <w:r w:rsidR="00536AEB">
        <w:rPr>
          <w:bCs/>
        </w:rPr>
        <w:t xml:space="preserve"> </w:t>
      </w:r>
      <w:proofErr w:type="gramStart"/>
      <w:r w:rsidR="00536AEB">
        <w:rPr>
          <w:bCs/>
        </w:rPr>
        <w:t>For</w:t>
      </w:r>
      <w:r w:rsidR="00ED7A41">
        <w:rPr>
          <w:bCs/>
        </w:rPr>
        <w:t>ewo</w:t>
      </w:r>
      <w:r w:rsidR="00536AEB">
        <w:rPr>
          <w:bCs/>
        </w:rPr>
        <w:t>rd, by H. Daly and Ch. 1</w:t>
      </w:r>
      <w:r w:rsidR="001218E2">
        <w:rPr>
          <w:bCs/>
        </w:rPr>
        <w:t>, Money vs. Goods.</w:t>
      </w:r>
      <w:proofErr w:type="gramEnd"/>
      <w:r w:rsidR="00536AEB">
        <w:rPr>
          <w:bCs/>
        </w:rPr>
        <w:t xml:space="preserve"> </w:t>
      </w:r>
      <w:proofErr w:type="gramStart"/>
      <w:r w:rsidR="008B5224">
        <w:rPr>
          <w:bCs/>
        </w:rPr>
        <w:t>Library e-reserve.</w:t>
      </w:r>
      <w:proofErr w:type="gramEnd"/>
    </w:p>
    <w:p w:rsidR="00E55805" w:rsidRDefault="00E55805" w:rsidP="00E55805">
      <w:pPr>
        <w:spacing w:after="0"/>
        <w:rPr>
          <w:b/>
          <w:lang w:val="en-US"/>
        </w:rPr>
      </w:pPr>
      <w:r w:rsidRPr="00E55805">
        <w:rPr>
          <w:b/>
          <w:lang w:val="en-US"/>
        </w:rPr>
        <w:t>4. Jan 26</w:t>
      </w:r>
    </w:p>
    <w:p w:rsidR="00727031" w:rsidRDefault="00727031" w:rsidP="00727031">
      <w:pPr>
        <w:spacing w:after="0"/>
        <w:rPr>
          <w:lang w:val="en-US"/>
        </w:rPr>
      </w:pPr>
      <w:r>
        <w:rPr>
          <w:lang w:val="en-US"/>
        </w:rPr>
        <w:t xml:space="preserve">- </w:t>
      </w:r>
      <w:r w:rsidRPr="00A35FE9">
        <w:rPr>
          <w:lang w:val="en-US"/>
        </w:rPr>
        <w:t xml:space="preserve">H. Daly. </w:t>
      </w:r>
      <w:proofErr w:type="gramStart"/>
      <w:r w:rsidRPr="00B040BF">
        <w:rPr>
          <w:i/>
          <w:lang w:val="en-US"/>
        </w:rPr>
        <w:t>Beyond Growth</w:t>
      </w:r>
      <w:r w:rsidRPr="00A35FE9">
        <w:rPr>
          <w:lang w:val="en-US"/>
        </w:rPr>
        <w:t>.</w:t>
      </w:r>
      <w:proofErr w:type="gramEnd"/>
      <w:r w:rsidRPr="00A35FE9">
        <w:rPr>
          <w:lang w:val="en-US"/>
        </w:rPr>
        <w:t xml:space="preserve"> Introduction: The shape of current thought on sustainable development, pp. 1-23.</w:t>
      </w:r>
    </w:p>
    <w:p w:rsidR="00E55805" w:rsidRDefault="00E55805" w:rsidP="00E55805">
      <w:pPr>
        <w:spacing w:after="0"/>
        <w:rPr>
          <w:b/>
          <w:lang w:val="en-US"/>
        </w:rPr>
      </w:pPr>
      <w:r w:rsidRPr="00E55805">
        <w:rPr>
          <w:b/>
          <w:lang w:val="en-US"/>
        </w:rPr>
        <w:t>5. Jan 31</w:t>
      </w:r>
    </w:p>
    <w:p w:rsidR="00727031" w:rsidRDefault="00727031" w:rsidP="00727031">
      <w:pPr>
        <w:spacing w:after="0"/>
        <w:rPr>
          <w:lang w:val="en-US"/>
        </w:rPr>
      </w:pPr>
      <w:r>
        <w:rPr>
          <w:lang w:val="en-US"/>
        </w:rPr>
        <w:t xml:space="preserve">- </w:t>
      </w:r>
      <w:r w:rsidRPr="00A35FE9">
        <w:rPr>
          <w:lang w:val="en-US"/>
        </w:rPr>
        <w:t xml:space="preserve">H. Daly. </w:t>
      </w:r>
      <w:proofErr w:type="gramStart"/>
      <w:r w:rsidRPr="00B040BF">
        <w:rPr>
          <w:i/>
          <w:lang w:val="en-US"/>
        </w:rPr>
        <w:t>Beyond Growth</w:t>
      </w:r>
      <w:r w:rsidRPr="00A35FE9">
        <w:rPr>
          <w:lang w:val="en-US"/>
        </w:rPr>
        <w:t>.</w:t>
      </w:r>
      <w:proofErr w:type="gramEnd"/>
      <w:r w:rsidRPr="00A35FE9">
        <w:rPr>
          <w:lang w:val="en-US"/>
        </w:rPr>
        <w:t xml:space="preserve"> </w:t>
      </w:r>
      <w:proofErr w:type="gramStart"/>
      <w:r w:rsidRPr="00A35FE9">
        <w:rPr>
          <w:lang w:val="en-US"/>
        </w:rPr>
        <w:t xml:space="preserve">Introduction to Part I, </w:t>
      </w:r>
      <w:r>
        <w:rPr>
          <w:lang w:val="en-US"/>
        </w:rPr>
        <w:t>pp. 27-30.</w:t>
      </w:r>
      <w:proofErr w:type="gramEnd"/>
      <w:r w:rsidRPr="00A35FE9">
        <w:rPr>
          <w:lang w:val="en-US"/>
        </w:rPr>
        <w:t xml:space="preserve"> </w:t>
      </w:r>
    </w:p>
    <w:p w:rsidR="00727031" w:rsidRPr="00344CD7" w:rsidRDefault="00727031" w:rsidP="00727031">
      <w:pPr>
        <w:spacing w:after="0"/>
      </w:pPr>
      <w:r>
        <w:t xml:space="preserve">- Daly and Townsend, </w:t>
      </w:r>
      <w:r w:rsidRPr="0024588E">
        <w:rPr>
          <w:i/>
        </w:rPr>
        <w:t>Valuing the Earth</w:t>
      </w:r>
      <w:r>
        <w:t xml:space="preserve">, Ch. 2: Ehrlich, Ehrlich, and </w:t>
      </w:r>
      <w:proofErr w:type="spellStart"/>
      <w:r>
        <w:t>Holdren</w:t>
      </w:r>
      <w:proofErr w:type="spellEnd"/>
      <w:r>
        <w:t>, Availability, entropy, and the laws of thermodynamics, pp. 69-73.</w:t>
      </w:r>
      <w:r w:rsidRPr="00D572DF">
        <w:t xml:space="preserve"> </w:t>
      </w:r>
      <w:r>
        <w:t xml:space="preserve">Also, Ch. 3: </w:t>
      </w:r>
      <w:proofErr w:type="spellStart"/>
      <w:r>
        <w:t>Georgescu-Roegen</w:t>
      </w:r>
      <w:proofErr w:type="spellEnd"/>
      <w:r>
        <w:t xml:space="preserve">, The entropy law and the economic problem, pp. 75-88. Also, Ch. 4: </w:t>
      </w:r>
      <w:proofErr w:type="spellStart"/>
      <w:r w:rsidRPr="00D572DF">
        <w:t>Georgescu-Roegen</w:t>
      </w:r>
      <w:proofErr w:type="spellEnd"/>
      <w:r w:rsidRPr="00D572DF">
        <w:t>,</w:t>
      </w:r>
      <w:r>
        <w:t xml:space="preserve"> Selections from “Energy and Economic Myths,” pp. 89-112. </w:t>
      </w:r>
    </w:p>
    <w:p w:rsidR="00DA08A8" w:rsidRDefault="00E55805" w:rsidP="00E55805">
      <w:pPr>
        <w:spacing w:after="0"/>
        <w:rPr>
          <w:b/>
          <w:lang w:val="en-US"/>
        </w:rPr>
      </w:pPr>
      <w:r w:rsidRPr="00E55805">
        <w:rPr>
          <w:b/>
          <w:lang w:val="en-US"/>
        </w:rPr>
        <w:t>6. Feb 2</w:t>
      </w:r>
    </w:p>
    <w:p w:rsidR="00727031" w:rsidRPr="00D572DF" w:rsidRDefault="00727031" w:rsidP="00727031">
      <w:pPr>
        <w:spacing w:after="0"/>
        <w:rPr>
          <w:lang w:val="en-US"/>
        </w:rPr>
      </w:pPr>
      <w:r>
        <w:rPr>
          <w:lang w:val="en-US"/>
        </w:rPr>
        <w:t xml:space="preserve">- </w:t>
      </w:r>
      <w:r w:rsidRPr="00A35FE9">
        <w:rPr>
          <w:lang w:val="en-US"/>
        </w:rPr>
        <w:t xml:space="preserve">H. Daly. </w:t>
      </w:r>
      <w:proofErr w:type="gramStart"/>
      <w:r w:rsidRPr="00B040BF">
        <w:rPr>
          <w:i/>
          <w:lang w:val="en-US"/>
        </w:rPr>
        <w:t>Beyond Growth</w:t>
      </w:r>
      <w:r w:rsidRPr="00A35FE9">
        <w:rPr>
          <w:lang w:val="en-US"/>
        </w:rPr>
        <w:t>.</w:t>
      </w:r>
      <w:proofErr w:type="gramEnd"/>
      <w:r w:rsidRPr="00A35FE9">
        <w:rPr>
          <w:lang w:val="en-US"/>
        </w:rPr>
        <w:t xml:space="preserve"> </w:t>
      </w:r>
      <w:r w:rsidRPr="00D572DF">
        <w:rPr>
          <w:lang w:val="en-US"/>
        </w:rPr>
        <w:t xml:space="preserve">Ch. 1, </w:t>
      </w:r>
      <w:proofErr w:type="gramStart"/>
      <w:r w:rsidRPr="00D572DF">
        <w:rPr>
          <w:lang w:val="en-US"/>
        </w:rPr>
        <w:t>Moving</w:t>
      </w:r>
      <w:proofErr w:type="gramEnd"/>
      <w:r w:rsidRPr="00D572DF">
        <w:rPr>
          <w:lang w:val="en-US"/>
        </w:rPr>
        <w:t xml:space="preserve"> to a steady-state economy, pp. 31-44.</w:t>
      </w:r>
    </w:p>
    <w:p w:rsidR="008938B5" w:rsidRDefault="00727031" w:rsidP="00727031">
      <w:pPr>
        <w:spacing w:after="0"/>
        <w:rPr>
          <w:lang w:val="en-US"/>
        </w:rPr>
      </w:pPr>
      <w:r>
        <w:rPr>
          <w:lang w:val="en-US"/>
        </w:rPr>
        <w:t xml:space="preserve">- Daly and Farley. </w:t>
      </w:r>
      <w:r w:rsidRPr="00B040BF">
        <w:rPr>
          <w:i/>
          <w:lang w:val="en-US"/>
        </w:rPr>
        <w:t>Ecological Economics</w:t>
      </w:r>
      <w:r>
        <w:rPr>
          <w:lang w:val="en-US"/>
        </w:rPr>
        <w:t>, pp. 19-21 (for a closer look at the concept of optimal scale arising from marginal analysis).</w:t>
      </w:r>
      <w:r w:rsidR="008938B5" w:rsidRPr="008938B5">
        <w:rPr>
          <w:lang w:val="en-US"/>
        </w:rPr>
        <w:t xml:space="preserve"> Electronic book (1e):</w:t>
      </w:r>
    </w:p>
    <w:tbl>
      <w:tblPr>
        <w:tblW w:w="0" w:type="auto"/>
        <w:tblCellSpacing w:w="0" w:type="dxa"/>
        <w:tblCellMar>
          <w:left w:w="0" w:type="dxa"/>
          <w:right w:w="0" w:type="dxa"/>
        </w:tblCellMar>
        <w:tblLook w:val="04A0" w:firstRow="1" w:lastRow="0" w:firstColumn="1" w:lastColumn="0" w:noHBand="0" w:noVBand="1"/>
      </w:tblPr>
      <w:tblGrid>
        <w:gridCol w:w="7066"/>
      </w:tblGrid>
      <w:tr w:rsidR="008938B5" w:rsidRPr="008938B5" w:rsidTr="00B00A9B">
        <w:trPr>
          <w:tblCellSpacing w:w="0" w:type="dxa"/>
        </w:trPr>
        <w:tc>
          <w:tcPr>
            <w:tcW w:w="0" w:type="auto"/>
            <w:hideMark/>
          </w:tcPr>
          <w:p w:rsidR="008938B5" w:rsidRPr="008938B5" w:rsidRDefault="009D419D" w:rsidP="008938B5">
            <w:pPr>
              <w:spacing w:after="0"/>
            </w:pPr>
            <w:hyperlink r:id="rId15" w:history="1">
              <w:r w:rsidR="008938B5" w:rsidRPr="008938B5">
                <w:rPr>
                  <w:rStyle w:val="Hyperlink"/>
                </w:rPr>
                <w:t>http://www.netLibrary.com/urlapi.asp?action=summary&amp;v=1&amp;bookid=118237</w:t>
              </w:r>
            </w:hyperlink>
          </w:p>
        </w:tc>
      </w:tr>
    </w:tbl>
    <w:p w:rsidR="00CF39D0" w:rsidRDefault="00E55805" w:rsidP="004331BC">
      <w:pPr>
        <w:spacing w:after="0"/>
        <w:rPr>
          <w:b/>
          <w:lang w:val="en-US"/>
        </w:rPr>
      </w:pPr>
      <w:r w:rsidRPr="00E55805">
        <w:rPr>
          <w:b/>
          <w:lang w:val="en-US"/>
        </w:rPr>
        <w:t>7. Feb 7</w:t>
      </w:r>
    </w:p>
    <w:p w:rsidR="004331BC" w:rsidRPr="00CF39D0" w:rsidRDefault="00727031" w:rsidP="004331BC">
      <w:pPr>
        <w:spacing w:after="0"/>
        <w:rPr>
          <w:b/>
          <w:lang w:val="en-US"/>
        </w:rPr>
      </w:pPr>
      <w:r>
        <w:rPr>
          <w:lang w:val="en-US"/>
        </w:rPr>
        <w:t xml:space="preserve">- Daly and Farley. </w:t>
      </w:r>
      <w:proofErr w:type="gramStart"/>
      <w:r w:rsidRPr="00B040BF">
        <w:rPr>
          <w:i/>
          <w:lang w:val="en-US"/>
        </w:rPr>
        <w:t>Ecological Economics</w:t>
      </w:r>
      <w:r>
        <w:rPr>
          <w:i/>
          <w:lang w:val="en-US"/>
        </w:rPr>
        <w:t>.</w:t>
      </w:r>
      <w:proofErr w:type="gramEnd"/>
      <w:r>
        <w:rPr>
          <w:lang w:val="en-US"/>
        </w:rPr>
        <w:t xml:space="preserve"> </w:t>
      </w:r>
      <w:proofErr w:type="gramStart"/>
      <w:r>
        <w:rPr>
          <w:lang w:val="en-US"/>
        </w:rPr>
        <w:t>Ch. 3, Ends, means, and policy, pp. 37-5</w:t>
      </w:r>
      <w:r w:rsidR="004331BC">
        <w:rPr>
          <w:lang w:val="en-US"/>
        </w:rPr>
        <w:t>6</w:t>
      </w:r>
      <w:r>
        <w:rPr>
          <w:lang w:val="en-US"/>
        </w:rPr>
        <w:t>.</w:t>
      </w:r>
      <w:proofErr w:type="gramEnd"/>
      <w:r w:rsidR="008B5224">
        <w:rPr>
          <w:lang w:val="en-US"/>
        </w:rPr>
        <w:t xml:space="preserve"> </w:t>
      </w:r>
      <w:r w:rsidR="004331BC">
        <w:rPr>
          <w:lang w:val="en-US"/>
        </w:rPr>
        <w:t>Electronic book (1e):</w:t>
      </w:r>
    </w:p>
    <w:tbl>
      <w:tblPr>
        <w:tblW w:w="0" w:type="auto"/>
        <w:tblCellSpacing w:w="0" w:type="dxa"/>
        <w:tblCellMar>
          <w:left w:w="0" w:type="dxa"/>
          <w:right w:w="0" w:type="dxa"/>
        </w:tblCellMar>
        <w:tblLook w:val="04A0" w:firstRow="1" w:lastRow="0" w:firstColumn="1" w:lastColumn="0" w:noHBand="0" w:noVBand="1"/>
      </w:tblPr>
      <w:tblGrid>
        <w:gridCol w:w="7066"/>
      </w:tblGrid>
      <w:tr w:rsidR="004331BC" w:rsidRPr="004331BC" w:rsidTr="004331BC">
        <w:trPr>
          <w:tblCellSpacing w:w="0" w:type="dxa"/>
        </w:trPr>
        <w:tc>
          <w:tcPr>
            <w:tcW w:w="0" w:type="auto"/>
            <w:hideMark/>
          </w:tcPr>
          <w:p w:rsidR="004331BC" w:rsidRPr="004331BC" w:rsidRDefault="009D419D" w:rsidP="004331BC">
            <w:pPr>
              <w:spacing w:after="0"/>
            </w:pPr>
            <w:hyperlink r:id="rId16" w:history="1">
              <w:r w:rsidR="004331BC" w:rsidRPr="004331BC">
                <w:rPr>
                  <w:rStyle w:val="Hyperlink"/>
                </w:rPr>
                <w:t>http://www.netLibrary.com/urlapi.asp?action=summary&amp;v=1&amp;bookid=118237</w:t>
              </w:r>
            </w:hyperlink>
          </w:p>
        </w:tc>
      </w:tr>
    </w:tbl>
    <w:p w:rsidR="00344CD7" w:rsidRDefault="00344CD7" w:rsidP="004331BC">
      <w:pPr>
        <w:spacing w:after="0"/>
        <w:rPr>
          <w:b/>
          <w:lang w:val="en-US"/>
        </w:rPr>
      </w:pPr>
      <w:r w:rsidRPr="00344CD7">
        <w:rPr>
          <w:b/>
          <w:lang w:val="en-US"/>
        </w:rPr>
        <w:t>8. Feb 9</w:t>
      </w:r>
    </w:p>
    <w:p w:rsidR="002B242B" w:rsidRDefault="002B242B" w:rsidP="007576B2">
      <w:pPr>
        <w:spacing w:after="0"/>
      </w:pPr>
      <w:r>
        <w:t xml:space="preserve">- </w:t>
      </w:r>
      <w:r w:rsidR="007576B2" w:rsidRPr="00A35FE9">
        <w:t>H. Daly.</w:t>
      </w:r>
      <w:r w:rsidR="007576B2" w:rsidRPr="00A35FE9">
        <w:rPr>
          <w:i/>
        </w:rPr>
        <w:t xml:space="preserve"> </w:t>
      </w:r>
      <w:proofErr w:type="gramStart"/>
      <w:r w:rsidR="007576B2" w:rsidRPr="00A35FE9">
        <w:rPr>
          <w:i/>
        </w:rPr>
        <w:t>Beyond Growth</w:t>
      </w:r>
      <w:r w:rsidR="007576B2" w:rsidRPr="00A35FE9">
        <w:t>.</w:t>
      </w:r>
      <w:proofErr w:type="gramEnd"/>
      <w:r w:rsidR="007576B2" w:rsidRPr="00A35FE9">
        <w:t xml:space="preserve"> Ch. 2</w:t>
      </w:r>
      <w:r w:rsidR="007576B2">
        <w:t>,</w:t>
      </w:r>
      <w:r w:rsidR="007576B2" w:rsidRPr="00A35FE9">
        <w:t xml:space="preserve"> Elements of Environmental Macroeconomics, pp. 45-60.</w:t>
      </w:r>
      <w:r w:rsidR="007576B2">
        <w:t xml:space="preserve"> </w:t>
      </w:r>
    </w:p>
    <w:p w:rsidR="004331BC" w:rsidRPr="00B040BF" w:rsidRDefault="002B242B" w:rsidP="007576B2">
      <w:pPr>
        <w:spacing w:after="0"/>
        <w:rPr>
          <w:lang w:val="en-US"/>
        </w:rPr>
      </w:pPr>
      <w:r>
        <w:rPr>
          <w:lang w:val="en-US"/>
        </w:rPr>
        <w:t xml:space="preserve">- </w:t>
      </w:r>
      <w:r w:rsidR="007576B2" w:rsidRPr="00B040BF">
        <w:rPr>
          <w:lang w:val="en-US"/>
        </w:rPr>
        <w:t>P. Victor</w:t>
      </w:r>
      <w:r w:rsidR="007576B2">
        <w:rPr>
          <w:lang w:val="en-US"/>
        </w:rPr>
        <w:t xml:space="preserve">. </w:t>
      </w:r>
      <w:proofErr w:type="gramStart"/>
      <w:r w:rsidR="007576B2" w:rsidRPr="00B46100">
        <w:rPr>
          <w:i/>
          <w:lang w:val="en-US"/>
        </w:rPr>
        <w:t>Managing Without Growth</w:t>
      </w:r>
      <w:r w:rsidR="007576B2">
        <w:rPr>
          <w:lang w:val="en-US"/>
        </w:rPr>
        <w:t>.</w:t>
      </w:r>
      <w:proofErr w:type="gramEnd"/>
      <w:r w:rsidR="007576B2">
        <w:rPr>
          <w:lang w:val="en-US"/>
        </w:rPr>
        <w:t xml:space="preserve"> Ch. 2, Why manage without growth? Selected pages: pp. 27-32.  </w:t>
      </w:r>
      <w:r w:rsidR="004331BC">
        <w:rPr>
          <w:lang w:val="en-US"/>
        </w:rPr>
        <w:t>Electronic copy:</w:t>
      </w:r>
    </w:p>
    <w:tbl>
      <w:tblPr>
        <w:tblW w:w="0" w:type="auto"/>
        <w:tblCellSpacing w:w="0" w:type="dxa"/>
        <w:tblCellMar>
          <w:left w:w="0" w:type="dxa"/>
          <w:right w:w="0" w:type="dxa"/>
        </w:tblCellMar>
        <w:tblLook w:val="04A0" w:firstRow="1" w:lastRow="0" w:firstColumn="1" w:lastColumn="0" w:noHBand="0" w:noVBand="1"/>
      </w:tblPr>
      <w:tblGrid>
        <w:gridCol w:w="7066"/>
      </w:tblGrid>
      <w:tr w:rsidR="004331BC" w:rsidRPr="004331BC" w:rsidTr="004331BC">
        <w:trPr>
          <w:tblCellSpacing w:w="0" w:type="dxa"/>
        </w:trPr>
        <w:tc>
          <w:tcPr>
            <w:tcW w:w="0" w:type="auto"/>
            <w:hideMark/>
          </w:tcPr>
          <w:p w:rsidR="004331BC" w:rsidRPr="004331BC" w:rsidRDefault="009D419D" w:rsidP="004331BC">
            <w:pPr>
              <w:spacing w:after="0"/>
            </w:pPr>
            <w:hyperlink r:id="rId17" w:history="1">
              <w:r w:rsidR="004331BC" w:rsidRPr="004331BC">
                <w:rPr>
                  <w:rStyle w:val="Hyperlink"/>
                </w:rPr>
                <w:t>http://www.netLibrary.com/urlapi.asp?action=summary&amp;v=1&amp;bookid=233057</w:t>
              </w:r>
            </w:hyperlink>
          </w:p>
        </w:tc>
      </w:tr>
    </w:tbl>
    <w:p w:rsidR="00E55805" w:rsidRDefault="00344CD7" w:rsidP="00E55805">
      <w:pPr>
        <w:spacing w:after="0"/>
        <w:rPr>
          <w:b/>
          <w:lang w:val="en-US"/>
        </w:rPr>
      </w:pPr>
      <w:r>
        <w:rPr>
          <w:b/>
          <w:lang w:val="en-US"/>
        </w:rPr>
        <w:t>9</w:t>
      </w:r>
      <w:r w:rsidR="00E55805" w:rsidRPr="00E55805">
        <w:rPr>
          <w:b/>
          <w:lang w:val="en-US"/>
        </w:rPr>
        <w:t xml:space="preserve">. Feb </w:t>
      </w:r>
      <w:r>
        <w:rPr>
          <w:b/>
          <w:lang w:val="en-US"/>
        </w:rPr>
        <w:t>14</w:t>
      </w:r>
    </w:p>
    <w:p w:rsidR="007576B2" w:rsidRPr="00E55805" w:rsidRDefault="002B242B" w:rsidP="007576B2">
      <w:pPr>
        <w:spacing w:after="0"/>
        <w:rPr>
          <w:lang w:val="en-US"/>
        </w:rPr>
      </w:pPr>
      <w:r>
        <w:lastRenderedPageBreak/>
        <w:t xml:space="preserve">- </w:t>
      </w:r>
      <w:r w:rsidR="007576B2" w:rsidRPr="00206039">
        <w:t>H. Daly.</w:t>
      </w:r>
      <w:r w:rsidR="007576B2" w:rsidRPr="00206039">
        <w:rPr>
          <w:i/>
        </w:rPr>
        <w:t xml:space="preserve"> </w:t>
      </w:r>
      <w:proofErr w:type="gramStart"/>
      <w:r w:rsidR="007576B2" w:rsidRPr="00206039">
        <w:rPr>
          <w:i/>
        </w:rPr>
        <w:t>Beyond Growth</w:t>
      </w:r>
      <w:r w:rsidR="007576B2" w:rsidRPr="00206039">
        <w:t>.</w:t>
      </w:r>
      <w:proofErr w:type="gramEnd"/>
      <w:r w:rsidR="007576B2" w:rsidRPr="00206039">
        <w:t xml:space="preserve"> Ch.</w:t>
      </w:r>
      <w:r w:rsidR="007576B2">
        <w:t xml:space="preserve"> 3, Consumption: value added, physical transformation, and welfare, pp. 61-70. Also from Daly and Townsend, </w:t>
      </w:r>
      <w:r w:rsidR="007576B2" w:rsidRPr="0024588E">
        <w:rPr>
          <w:i/>
        </w:rPr>
        <w:t>Valuing the Earth</w:t>
      </w:r>
      <w:r w:rsidR="007576B2">
        <w:t>, Ch. 14: Daly, H. Sustainable growth: an impossibility theorem, pp. 267-273.</w:t>
      </w:r>
    </w:p>
    <w:p w:rsidR="007576B2" w:rsidRDefault="00344CD7" w:rsidP="007576B2">
      <w:pPr>
        <w:spacing w:after="0"/>
        <w:rPr>
          <w:b/>
          <w:lang w:val="en-US"/>
        </w:rPr>
      </w:pPr>
      <w:r>
        <w:rPr>
          <w:b/>
          <w:lang w:val="en-US"/>
        </w:rPr>
        <w:t>10</w:t>
      </w:r>
      <w:r w:rsidR="00E55805" w:rsidRPr="00E55805">
        <w:rPr>
          <w:b/>
          <w:lang w:val="en-US"/>
        </w:rPr>
        <w:t>. Feb 1</w:t>
      </w:r>
      <w:r>
        <w:rPr>
          <w:b/>
          <w:lang w:val="en-US"/>
        </w:rPr>
        <w:t>6</w:t>
      </w:r>
    </w:p>
    <w:p w:rsidR="007576B2" w:rsidRPr="00E55805" w:rsidRDefault="002B242B" w:rsidP="007576B2">
      <w:pPr>
        <w:spacing w:after="0"/>
        <w:rPr>
          <w:b/>
          <w:lang w:val="en-US"/>
        </w:rPr>
      </w:pPr>
      <w:r>
        <w:t xml:space="preserve">- </w:t>
      </w:r>
      <w:r w:rsidR="007576B2" w:rsidRPr="00206039">
        <w:t>H. Daly.</w:t>
      </w:r>
      <w:r w:rsidR="007576B2" w:rsidRPr="00206039">
        <w:rPr>
          <w:i/>
        </w:rPr>
        <w:t xml:space="preserve"> </w:t>
      </w:r>
      <w:proofErr w:type="gramStart"/>
      <w:r w:rsidR="007576B2" w:rsidRPr="00206039">
        <w:rPr>
          <w:i/>
        </w:rPr>
        <w:t>Beyond Growth</w:t>
      </w:r>
      <w:r w:rsidR="007576B2" w:rsidRPr="00206039">
        <w:t>.</w:t>
      </w:r>
      <w:proofErr w:type="gramEnd"/>
      <w:r w:rsidR="007576B2" w:rsidRPr="00206039">
        <w:t xml:space="preserve"> Ch</w:t>
      </w:r>
      <w:r w:rsidR="007576B2">
        <w:t>. 4, Operationalizing sustainable development, pp. 75-87. Also, Ch. 5, Fostering environmentally sustainable development: four parting suggestions for the World Bank, pp. 88-93.</w:t>
      </w:r>
    </w:p>
    <w:p w:rsidR="00E55805" w:rsidRDefault="00E55805" w:rsidP="00E55805">
      <w:pPr>
        <w:spacing w:after="0"/>
        <w:rPr>
          <w:b/>
          <w:lang w:val="en-US"/>
        </w:rPr>
      </w:pPr>
      <w:r w:rsidRPr="00E55805">
        <w:rPr>
          <w:b/>
          <w:lang w:val="en-US"/>
        </w:rPr>
        <w:t>1</w:t>
      </w:r>
      <w:r w:rsidR="00344CD7">
        <w:rPr>
          <w:b/>
          <w:lang w:val="en-US"/>
        </w:rPr>
        <w:t>1</w:t>
      </w:r>
      <w:r w:rsidRPr="00E55805">
        <w:rPr>
          <w:b/>
          <w:lang w:val="en-US"/>
        </w:rPr>
        <w:t xml:space="preserve">. Feb </w:t>
      </w:r>
      <w:r w:rsidR="00344CD7">
        <w:rPr>
          <w:b/>
          <w:lang w:val="en-US"/>
        </w:rPr>
        <w:t>21</w:t>
      </w:r>
    </w:p>
    <w:p w:rsidR="007576B2" w:rsidRDefault="002B242B" w:rsidP="007576B2">
      <w:pPr>
        <w:spacing w:after="0"/>
      </w:pPr>
      <w:r>
        <w:t xml:space="preserve">- </w:t>
      </w:r>
      <w:r w:rsidR="007576B2" w:rsidRPr="00206039">
        <w:t>H. Daly.</w:t>
      </w:r>
      <w:r w:rsidR="007576B2" w:rsidRPr="00206039">
        <w:rPr>
          <w:i/>
        </w:rPr>
        <w:t xml:space="preserve"> </w:t>
      </w:r>
      <w:proofErr w:type="gramStart"/>
      <w:r w:rsidR="007576B2" w:rsidRPr="00206039">
        <w:rPr>
          <w:i/>
        </w:rPr>
        <w:t>Beyond Growth</w:t>
      </w:r>
      <w:r w:rsidR="007576B2" w:rsidRPr="00206039">
        <w:t>.</w:t>
      </w:r>
      <w:proofErr w:type="gramEnd"/>
      <w:r w:rsidR="007576B2">
        <w:t xml:space="preserve"> Ch. 6, </w:t>
      </w:r>
      <w:proofErr w:type="gramStart"/>
      <w:r w:rsidR="007576B2">
        <w:t>Toward</w:t>
      </w:r>
      <w:proofErr w:type="gramEnd"/>
      <w:r w:rsidR="007576B2">
        <w:t xml:space="preserve"> a measure of sustainable net national product, pp. 99-102. Also, Ch. 7, </w:t>
      </w:r>
      <w:proofErr w:type="gramStart"/>
      <w:r w:rsidR="007576B2">
        <w:t>On</w:t>
      </w:r>
      <w:proofErr w:type="gramEnd"/>
      <w:r w:rsidR="007576B2">
        <w:t xml:space="preserve"> sustainable development and national accounts.</w:t>
      </w:r>
    </w:p>
    <w:p w:rsidR="009A6491" w:rsidRDefault="009A6491" w:rsidP="007576B2">
      <w:pPr>
        <w:spacing w:after="0"/>
      </w:pPr>
      <w:r>
        <w:t xml:space="preserve">- Case of Japan: </w:t>
      </w:r>
      <w:hyperlink r:id="rId18" w:history="1">
        <w:r w:rsidRPr="00CE2AD9">
          <w:rPr>
            <w:rStyle w:val="Hyperlink"/>
          </w:rPr>
          <w:t>http://www.nytimes.com/2012/01/08/opinion/sunday/the-true-story-of-japans-economic-success.html?src=me&amp;ref=general</w:t>
        </w:r>
      </w:hyperlink>
    </w:p>
    <w:p w:rsidR="00E55805" w:rsidRDefault="00E55805" w:rsidP="00E55805">
      <w:pPr>
        <w:spacing w:after="0"/>
        <w:rPr>
          <w:b/>
          <w:lang w:val="en-US"/>
        </w:rPr>
      </w:pPr>
      <w:r w:rsidRPr="00E55805">
        <w:rPr>
          <w:b/>
          <w:lang w:val="en-US"/>
        </w:rPr>
        <w:t>1</w:t>
      </w:r>
      <w:r w:rsidR="00344CD7">
        <w:rPr>
          <w:b/>
          <w:lang w:val="en-US"/>
        </w:rPr>
        <w:t>2</w:t>
      </w:r>
      <w:r w:rsidRPr="00E55805">
        <w:rPr>
          <w:b/>
          <w:lang w:val="en-US"/>
        </w:rPr>
        <w:t>. Feb 2</w:t>
      </w:r>
      <w:r w:rsidR="00344CD7">
        <w:rPr>
          <w:b/>
          <w:lang w:val="en-US"/>
        </w:rPr>
        <w:t>3</w:t>
      </w:r>
    </w:p>
    <w:p w:rsidR="002B242B" w:rsidRDefault="002B242B" w:rsidP="007576B2">
      <w:pPr>
        <w:spacing w:after="0"/>
      </w:pPr>
      <w:r>
        <w:t xml:space="preserve">- </w:t>
      </w:r>
      <w:r w:rsidR="007576B2" w:rsidRPr="00206039">
        <w:t>H. Daly.</w:t>
      </w:r>
      <w:r w:rsidR="007576B2" w:rsidRPr="00206039">
        <w:rPr>
          <w:i/>
        </w:rPr>
        <w:t xml:space="preserve"> </w:t>
      </w:r>
      <w:proofErr w:type="gramStart"/>
      <w:r w:rsidR="007576B2" w:rsidRPr="00206039">
        <w:rPr>
          <w:i/>
        </w:rPr>
        <w:t>Beyond Growth</w:t>
      </w:r>
      <w:r w:rsidR="007576B2" w:rsidRPr="00206039">
        <w:t>.</w:t>
      </w:r>
      <w:proofErr w:type="gramEnd"/>
      <w:r w:rsidR="007576B2">
        <w:t xml:space="preserve"> Introduction to Part IV, pp. 119-120. </w:t>
      </w:r>
    </w:p>
    <w:p w:rsidR="007576B2" w:rsidRDefault="002B242B" w:rsidP="007576B2">
      <w:pPr>
        <w:spacing w:after="0"/>
      </w:pPr>
      <w:r>
        <w:t xml:space="preserve">- </w:t>
      </w:r>
      <w:r w:rsidR="007576B2">
        <w:t xml:space="preserve">Daly and Townsend, </w:t>
      </w:r>
      <w:r w:rsidR="007576B2" w:rsidRPr="0024588E">
        <w:rPr>
          <w:i/>
        </w:rPr>
        <w:t>Valuing the Earth</w:t>
      </w:r>
      <w:r w:rsidR="007576B2">
        <w:t>, Ch. 1: Ehrlich and Ehrlich, Why isn’t everyone as scared as we are?</w:t>
      </w:r>
    </w:p>
    <w:p w:rsidR="007576B2" w:rsidRDefault="002B242B" w:rsidP="007576B2">
      <w:pPr>
        <w:spacing w:after="0"/>
      </w:pPr>
      <w:r>
        <w:t xml:space="preserve">- </w:t>
      </w:r>
      <w:r w:rsidR="007576B2">
        <w:t xml:space="preserve">Recommended: Daly and Cobb. </w:t>
      </w:r>
      <w:proofErr w:type="gramStart"/>
      <w:r w:rsidR="007576B2" w:rsidRPr="006254D8">
        <w:rPr>
          <w:i/>
        </w:rPr>
        <w:t>For the Common Good</w:t>
      </w:r>
      <w:r w:rsidR="007576B2">
        <w:t>.</w:t>
      </w:r>
      <w:proofErr w:type="gramEnd"/>
      <w:r w:rsidR="007576B2">
        <w:t xml:space="preserve"> Ch. 12, Population, pp. 236-251.</w:t>
      </w:r>
    </w:p>
    <w:p w:rsidR="00E55805" w:rsidRDefault="00E55805" w:rsidP="00E55805">
      <w:pPr>
        <w:spacing w:after="0"/>
        <w:rPr>
          <w:b/>
          <w:lang w:val="en-US"/>
        </w:rPr>
      </w:pPr>
      <w:r w:rsidRPr="00E55805">
        <w:rPr>
          <w:b/>
          <w:lang w:val="en-US"/>
        </w:rPr>
        <w:t>1</w:t>
      </w:r>
      <w:r w:rsidR="00344CD7">
        <w:rPr>
          <w:b/>
          <w:lang w:val="en-US"/>
        </w:rPr>
        <w:t>3</w:t>
      </w:r>
      <w:r w:rsidRPr="00E55805">
        <w:rPr>
          <w:b/>
          <w:lang w:val="en-US"/>
        </w:rPr>
        <w:t>. Feb 2</w:t>
      </w:r>
      <w:r w:rsidR="00344CD7">
        <w:rPr>
          <w:b/>
          <w:lang w:val="en-US"/>
        </w:rPr>
        <w:t>8</w:t>
      </w:r>
    </w:p>
    <w:p w:rsidR="007576B2" w:rsidRPr="00E55805" w:rsidRDefault="007576B2" w:rsidP="007576B2">
      <w:pPr>
        <w:spacing w:after="0"/>
        <w:rPr>
          <w:b/>
          <w:lang w:val="en-US"/>
        </w:rPr>
      </w:pPr>
      <w:r w:rsidRPr="00206039">
        <w:t>H. Daly.</w:t>
      </w:r>
      <w:r w:rsidRPr="00206039">
        <w:rPr>
          <w:i/>
        </w:rPr>
        <w:t xml:space="preserve"> </w:t>
      </w:r>
      <w:proofErr w:type="gramStart"/>
      <w:r w:rsidRPr="00206039">
        <w:rPr>
          <w:i/>
        </w:rPr>
        <w:t>Beyond Growth</w:t>
      </w:r>
      <w:r w:rsidRPr="00206039">
        <w:t>.</w:t>
      </w:r>
      <w:proofErr w:type="gramEnd"/>
      <w:r w:rsidRPr="00BD4CE9">
        <w:t xml:space="preserve"> </w:t>
      </w:r>
      <w:r>
        <w:t xml:space="preserve">Introduction to Part V, pp. 143-4. </w:t>
      </w:r>
      <w:proofErr w:type="gramStart"/>
      <w:r>
        <w:t>Ch. 10, Free trade and globalization vs. environment and community, pp. 145-157.</w:t>
      </w:r>
      <w:proofErr w:type="gramEnd"/>
    </w:p>
    <w:p w:rsidR="00E55805" w:rsidRDefault="00E55805" w:rsidP="00E55805">
      <w:pPr>
        <w:spacing w:after="0"/>
        <w:rPr>
          <w:b/>
          <w:lang w:val="en-US"/>
        </w:rPr>
      </w:pPr>
      <w:r w:rsidRPr="00E55805">
        <w:rPr>
          <w:b/>
          <w:lang w:val="en-US"/>
        </w:rPr>
        <w:t>1</w:t>
      </w:r>
      <w:r w:rsidR="00344CD7">
        <w:rPr>
          <w:b/>
          <w:lang w:val="en-US"/>
        </w:rPr>
        <w:t>4</w:t>
      </w:r>
      <w:r w:rsidRPr="00E55805">
        <w:rPr>
          <w:b/>
          <w:lang w:val="en-US"/>
        </w:rPr>
        <w:t xml:space="preserve">. </w:t>
      </w:r>
      <w:r w:rsidR="00344CD7">
        <w:rPr>
          <w:b/>
          <w:lang w:val="en-US"/>
        </w:rPr>
        <w:t xml:space="preserve"> Mar 1</w:t>
      </w:r>
    </w:p>
    <w:p w:rsidR="007576B2" w:rsidRPr="00E55805" w:rsidRDefault="007576B2" w:rsidP="007576B2">
      <w:pPr>
        <w:spacing w:after="0"/>
        <w:rPr>
          <w:b/>
          <w:lang w:val="en-US"/>
        </w:rPr>
      </w:pPr>
      <w:r w:rsidRPr="00206039">
        <w:t>H. Daly.</w:t>
      </w:r>
      <w:r w:rsidRPr="00206039">
        <w:rPr>
          <w:i/>
        </w:rPr>
        <w:t xml:space="preserve"> </w:t>
      </w:r>
      <w:proofErr w:type="gramStart"/>
      <w:r w:rsidRPr="00206039">
        <w:rPr>
          <w:i/>
        </w:rPr>
        <w:t>Beyond Growth</w:t>
      </w:r>
      <w:r w:rsidRPr="00206039">
        <w:t>.</w:t>
      </w:r>
      <w:proofErr w:type="gramEnd"/>
      <w:r>
        <w:t xml:space="preserve"> Ch. 11, </w:t>
      </w:r>
      <w:proofErr w:type="gramStart"/>
      <w:r>
        <w:t>From</w:t>
      </w:r>
      <w:proofErr w:type="gramEnd"/>
      <w:r>
        <w:t xml:space="preserve"> adjustment to sustainable development: the obstacle of free trade, pp. 158-167.</w:t>
      </w:r>
    </w:p>
    <w:p w:rsidR="00344CD7" w:rsidRDefault="00344CD7" w:rsidP="00E55805">
      <w:pPr>
        <w:spacing w:after="0"/>
      </w:pPr>
    </w:p>
    <w:p w:rsidR="00344CD7" w:rsidRPr="00E55805" w:rsidRDefault="00344CD7" w:rsidP="00344CD7">
      <w:pPr>
        <w:spacing w:after="0"/>
        <w:rPr>
          <w:b/>
          <w:lang w:val="en-US"/>
        </w:rPr>
      </w:pPr>
      <w:r w:rsidRPr="00E55805">
        <w:rPr>
          <w:b/>
          <w:lang w:val="en-US"/>
        </w:rPr>
        <w:t>Spring Break: No classes on Mar 6 and mar 8</w:t>
      </w:r>
    </w:p>
    <w:p w:rsidR="00344CD7" w:rsidRPr="00E55805" w:rsidRDefault="00344CD7" w:rsidP="00E55805">
      <w:pPr>
        <w:spacing w:after="0"/>
        <w:rPr>
          <w:b/>
          <w:lang w:val="en-US"/>
        </w:rPr>
      </w:pPr>
    </w:p>
    <w:p w:rsidR="00E55805" w:rsidRDefault="00E55805" w:rsidP="00E55805">
      <w:pPr>
        <w:spacing w:after="0"/>
        <w:rPr>
          <w:b/>
          <w:lang w:val="en-US"/>
        </w:rPr>
      </w:pPr>
      <w:r w:rsidRPr="00E55805">
        <w:rPr>
          <w:b/>
          <w:lang w:val="en-US"/>
        </w:rPr>
        <w:t>1</w:t>
      </w:r>
      <w:r w:rsidR="00344CD7">
        <w:rPr>
          <w:b/>
          <w:lang w:val="en-US"/>
        </w:rPr>
        <w:t>5</w:t>
      </w:r>
      <w:r w:rsidRPr="00E55805">
        <w:rPr>
          <w:b/>
          <w:lang w:val="en-US"/>
        </w:rPr>
        <w:t>. Mar 1</w:t>
      </w:r>
      <w:r w:rsidR="00344CD7">
        <w:rPr>
          <w:b/>
          <w:lang w:val="en-US"/>
        </w:rPr>
        <w:t>3</w:t>
      </w:r>
    </w:p>
    <w:p w:rsidR="00766D8F" w:rsidRPr="005D19C3" w:rsidRDefault="00766D8F" w:rsidP="00766D8F">
      <w:pPr>
        <w:spacing w:after="0"/>
        <w:rPr>
          <w:lang w:val="en-US"/>
        </w:rPr>
      </w:pPr>
      <w:r w:rsidRPr="005D19C3">
        <w:rPr>
          <w:lang w:val="en-US"/>
        </w:rPr>
        <w:t xml:space="preserve">- Video documentary: </w:t>
      </w:r>
      <w:r>
        <w:rPr>
          <w:lang w:val="en-US"/>
        </w:rPr>
        <w:t xml:space="preserve">PBS, </w:t>
      </w:r>
      <w:r w:rsidRPr="008B5224">
        <w:rPr>
          <w:i/>
          <w:lang w:val="en-US"/>
        </w:rPr>
        <w:t>Journey to Planet Earth</w:t>
      </w:r>
      <w:r>
        <w:rPr>
          <w:lang w:val="en-US"/>
        </w:rPr>
        <w:t>: Plan B 4.0, Mobilizing to Save Civilization. Lester Brown (2009).</w:t>
      </w:r>
    </w:p>
    <w:p w:rsidR="00E55805" w:rsidRDefault="00E55805" w:rsidP="004331BC">
      <w:pPr>
        <w:spacing w:after="0"/>
        <w:rPr>
          <w:b/>
          <w:lang w:val="en-US"/>
        </w:rPr>
      </w:pPr>
      <w:r w:rsidRPr="00E55805">
        <w:rPr>
          <w:b/>
          <w:lang w:val="en-US"/>
        </w:rPr>
        <w:t>1</w:t>
      </w:r>
      <w:r w:rsidR="00344CD7">
        <w:rPr>
          <w:b/>
          <w:lang w:val="en-US"/>
        </w:rPr>
        <w:t>6. Mar 15</w:t>
      </w:r>
    </w:p>
    <w:p w:rsidR="004331BC" w:rsidRPr="00E55805" w:rsidRDefault="0099214F" w:rsidP="004331BC">
      <w:pPr>
        <w:spacing w:after="0"/>
        <w:rPr>
          <w:b/>
          <w:lang w:val="en-US"/>
        </w:rPr>
      </w:pPr>
      <w:r w:rsidRPr="00B040BF">
        <w:rPr>
          <w:lang w:val="en-US"/>
        </w:rPr>
        <w:t>P. Victor</w:t>
      </w:r>
      <w:r>
        <w:rPr>
          <w:lang w:val="en-US"/>
        </w:rPr>
        <w:t xml:space="preserve">. </w:t>
      </w:r>
      <w:proofErr w:type="gramStart"/>
      <w:r w:rsidRPr="00B46100">
        <w:rPr>
          <w:i/>
          <w:lang w:val="en-US"/>
        </w:rPr>
        <w:t>Managing Without Growth</w:t>
      </w:r>
      <w:r>
        <w:rPr>
          <w:lang w:val="en-US"/>
        </w:rPr>
        <w:t>.</w:t>
      </w:r>
      <w:proofErr w:type="gramEnd"/>
      <w:r>
        <w:rPr>
          <w:lang w:val="en-US"/>
        </w:rPr>
        <w:t xml:space="preserve"> Ch. 4, Limits to growth – sources, pp. 47-71. </w:t>
      </w:r>
    </w:p>
    <w:tbl>
      <w:tblPr>
        <w:tblW w:w="0" w:type="auto"/>
        <w:tblCellSpacing w:w="0" w:type="dxa"/>
        <w:tblCellMar>
          <w:left w:w="0" w:type="dxa"/>
          <w:right w:w="0" w:type="dxa"/>
        </w:tblCellMar>
        <w:tblLook w:val="04A0" w:firstRow="1" w:lastRow="0" w:firstColumn="1" w:lastColumn="0" w:noHBand="0" w:noVBand="1"/>
      </w:tblPr>
      <w:tblGrid>
        <w:gridCol w:w="7066"/>
      </w:tblGrid>
      <w:tr w:rsidR="004331BC" w:rsidTr="004331BC">
        <w:trPr>
          <w:tblCellSpacing w:w="0" w:type="dxa"/>
        </w:trPr>
        <w:tc>
          <w:tcPr>
            <w:tcW w:w="0" w:type="auto"/>
            <w:hideMark/>
          </w:tcPr>
          <w:p w:rsidR="004331BC" w:rsidRDefault="009D419D" w:rsidP="004331BC">
            <w:pPr>
              <w:spacing w:after="0"/>
              <w:rPr>
                <w:sz w:val="24"/>
                <w:szCs w:val="24"/>
              </w:rPr>
            </w:pPr>
            <w:hyperlink r:id="rId19" w:history="1">
              <w:r w:rsidR="004331BC">
                <w:rPr>
                  <w:rStyle w:val="Hyperlink"/>
                </w:rPr>
                <w:t>http://www.netLibrary.com/urlapi.asp?action=summary&amp;v=1&amp;bookid=233057</w:t>
              </w:r>
            </w:hyperlink>
          </w:p>
        </w:tc>
      </w:tr>
    </w:tbl>
    <w:p w:rsidR="00E55805" w:rsidRDefault="00E55805" w:rsidP="004331BC">
      <w:pPr>
        <w:spacing w:after="0"/>
        <w:rPr>
          <w:b/>
          <w:lang w:val="en-US"/>
        </w:rPr>
      </w:pPr>
      <w:r w:rsidRPr="00E55805">
        <w:rPr>
          <w:b/>
          <w:lang w:val="en-US"/>
        </w:rPr>
        <w:t>1</w:t>
      </w:r>
      <w:r w:rsidR="00344CD7">
        <w:rPr>
          <w:b/>
          <w:lang w:val="en-US"/>
        </w:rPr>
        <w:t>7</w:t>
      </w:r>
      <w:r w:rsidRPr="00E55805">
        <w:rPr>
          <w:b/>
          <w:lang w:val="en-US"/>
        </w:rPr>
        <w:t>. Mar 20</w:t>
      </w:r>
    </w:p>
    <w:p w:rsidR="0099214F" w:rsidRDefault="0099214F" w:rsidP="004331BC">
      <w:pPr>
        <w:spacing w:after="0"/>
        <w:rPr>
          <w:lang w:val="en-US"/>
        </w:rPr>
      </w:pPr>
      <w:r w:rsidRPr="00B040BF">
        <w:rPr>
          <w:lang w:val="en-US"/>
        </w:rPr>
        <w:t>P. Victor</w:t>
      </w:r>
      <w:r>
        <w:rPr>
          <w:lang w:val="en-US"/>
        </w:rPr>
        <w:t xml:space="preserve">. </w:t>
      </w:r>
      <w:proofErr w:type="gramStart"/>
      <w:r w:rsidRPr="00B46100">
        <w:rPr>
          <w:i/>
          <w:lang w:val="en-US"/>
        </w:rPr>
        <w:t>Managing Without Growth</w:t>
      </w:r>
      <w:r>
        <w:rPr>
          <w:lang w:val="en-US"/>
        </w:rPr>
        <w:t>.</w:t>
      </w:r>
      <w:proofErr w:type="gramEnd"/>
      <w:r>
        <w:rPr>
          <w:lang w:val="en-US"/>
        </w:rPr>
        <w:t xml:space="preserve"> Ch. 5, Limits to growth – sinks and services, pp. 72-88.</w:t>
      </w:r>
    </w:p>
    <w:tbl>
      <w:tblPr>
        <w:tblW w:w="0" w:type="auto"/>
        <w:tblCellSpacing w:w="0" w:type="dxa"/>
        <w:tblCellMar>
          <w:left w:w="0" w:type="dxa"/>
          <w:right w:w="0" w:type="dxa"/>
        </w:tblCellMar>
        <w:tblLook w:val="04A0" w:firstRow="1" w:lastRow="0" w:firstColumn="1" w:lastColumn="0" w:noHBand="0" w:noVBand="1"/>
      </w:tblPr>
      <w:tblGrid>
        <w:gridCol w:w="7066"/>
      </w:tblGrid>
      <w:tr w:rsidR="004331BC" w:rsidTr="004331BC">
        <w:trPr>
          <w:tblCellSpacing w:w="0" w:type="dxa"/>
        </w:trPr>
        <w:tc>
          <w:tcPr>
            <w:tcW w:w="0" w:type="auto"/>
            <w:hideMark/>
          </w:tcPr>
          <w:p w:rsidR="004331BC" w:rsidRDefault="009D419D" w:rsidP="004331BC">
            <w:pPr>
              <w:spacing w:after="0"/>
              <w:rPr>
                <w:sz w:val="24"/>
                <w:szCs w:val="24"/>
              </w:rPr>
            </w:pPr>
            <w:hyperlink r:id="rId20" w:history="1">
              <w:r w:rsidR="004331BC">
                <w:rPr>
                  <w:rStyle w:val="Hyperlink"/>
                </w:rPr>
                <w:t>http://www.netLibrary.com/urlapi.asp?action=summary&amp;v=1&amp;bookid=233057</w:t>
              </w:r>
            </w:hyperlink>
          </w:p>
        </w:tc>
      </w:tr>
    </w:tbl>
    <w:p w:rsidR="00E55805" w:rsidRDefault="00E55805" w:rsidP="004331BC">
      <w:pPr>
        <w:spacing w:after="0"/>
        <w:rPr>
          <w:b/>
          <w:lang w:val="en-US"/>
        </w:rPr>
      </w:pPr>
      <w:r w:rsidRPr="00E55805">
        <w:rPr>
          <w:b/>
          <w:bCs/>
          <w:lang w:val="en-US"/>
        </w:rPr>
        <w:t xml:space="preserve">18. </w:t>
      </w:r>
      <w:r w:rsidRPr="00E55805">
        <w:rPr>
          <w:b/>
          <w:lang w:val="en-US"/>
        </w:rPr>
        <w:t>Mar 22</w:t>
      </w:r>
    </w:p>
    <w:p w:rsidR="0099214F" w:rsidRPr="0099214F" w:rsidRDefault="0099214F" w:rsidP="004331BC">
      <w:pPr>
        <w:spacing w:after="0"/>
        <w:rPr>
          <w:lang w:val="en-US"/>
        </w:rPr>
      </w:pPr>
      <w:r w:rsidRPr="0099214F">
        <w:rPr>
          <w:lang w:val="en-US"/>
        </w:rPr>
        <w:t xml:space="preserve">Eco-system services: From thesolutionsjournal.com </w:t>
      </w:r>
      <w:hyperlink r:id="rId21" w:history="1">
        <w:r w:rsidRPr="0099214F">
          <w:rPr>
            <w:rStyle w:val="Hyperlink"/>
            <w:lang w:val="en-US"/>
          </w:rPr>
          <w:t>http://www.thesolutionsjournal.com/</w:t>
        </w:r>
      </w:hyperlink>
      <w:r w:rsidRPr="0099214F">
        <w:rPr>
          <w:lang w:val="en-US"/>
        </w:rPr>
        <w:t xml:space="preserve"> Special issue on ecosystems services:</w:t>
      </w:r>
    </w:p>
    <w:p w:rsidR="0099214F" w:rsidRPr="0099214F" w:rsidRDefault="009D419D" w:rsidP="0099214F">
      <w:pPr>
        <w:numPr>
          <w:ilvl w:val="0"/>
          <w:numId w:val="1"/>
        </w:numPr>
        <w:spacing w:after="0"/>
        <w:rPr>
          <w:lang w:val="en-US"/>
        </w:rPr>
      </w:pPr>
      <w:hyperlink r:id="rId22" w:history="1">
        <w:r w:rsidR="0099214F" w:rsidRPr="0099214F">
          <w:rPr>
            <w:rStyle w:val="Hyperlink"/>
            <w:lang w:val="en-US"/>
          </w:rPr>
          <w:t>http://www.thesolutionsjournal.com/node/1010</w:t>
        </w:r>
      </w:hyperlink>
    </w:p>
    <w:p w:rsidR="0099214F" w:rsidRPr="0099214F" w:rsidRDefault="009D419D" w:rsidP="0099214F">
      <w:pPr>
        <w:numPr>
          <w:ilvl w:val="0"/>
          <w:numId w:val="1"/>
        </w:numPr>
        <w:spacing w:after="0"/>
        <w:rPr>
          <w:lang w:val="en-US"/>
        </w:rPr>
      </w:pPr>
      <w:hyperlink r:id="rId23" w:history="1">
        <w:r w:rsidR="0099214F" w:rsidRPr="0099214F">
          <w:rPr>
            <w:rStyle w:val="Hyperlink"/>
            <w:lang w:val="en-US"/>
          </w:rPr>
          <w:t>http://www.thesolutionsjournal.com/node/1026</w:t>
        </w:r>
      </w:hyperlink>
    </w:p>
    <w:p w:rsidR="0099214F" w:rsidRPr="0099214F" w:rsidRDefault="009D419D" w:rsidP="0099214F">
      <w:pPr>
        <w:numPr>
          <w:ilvl w:val="0"/>
          <w:numId w:val="1"/>
        </w:numPr>
        <w:spacing w:after="0"/>
        <w:rPr>
          <w:lang w:val="en-US"/>
        </w:rPr>
      </w:pPr>
      <w:hyperlink r:id="rId24" w:history="1">
        <w:r w:rsidR="0099214F" w:rsidRPr="0099214F">
          <w:rPr>
            <w:rStyle w:val="Hyperlink"/>
            <w:lang w:val="en-US"/>
          </w:rPr>
          <w:t>http://www.thesolutionsjournal.com/node/1025</w:t>
        </w:r>
      </w:hyperlink>
    </w:p>
    <w:p w:rsidR="0099214F" w:rsidRPr="0099214F" w:rsidRDefault="009D419D" w:rsidP="0099214F">
      <w:pPr>
        <w:numPr>
          <w:ilvl w:val="0"/>
          <w:numId w:val="1"/>
        </w:numPr>
        <w:spacing w:after="0"/>
        <w:rPr>
          <w:lang w:val="en-US"/>
        </w:rPr>
      </w:pPr>
      <w:hyperlink r:id="rId25" w:history="1">
        <w:r w:rsidR="0099214F" w:rsidRPr="0099214F">
          <w:rPr>
            <w:rStyle w:val="Hyperlink"/>
            <w:lang w:val="en-US"/>
          </w:rPr>
          <w:t>http://www.thesolutionsjournal.com/node/1016</w:t>
        </w:r>
      </w:hyperlink>
    </w:p>
    <w:p w:rsidR="0099214F" w:rsidRPr="0099214F" w:rsidRDefault="009D419D" w:rsidP="0099214F">
      <w:pPr>
        <w:numPr>
          <w:ilvl w:val="0"/>
          <w:numId w:val="1"/>
        </w:numPr>
        <w:spacing w:after="0"/>
        <w:rPr>
          <w:lang w:val="en-US"/>
        </w:rPr>
      </w:pPr>
      <w:hyperlink r:id="rId26" w:history="1">
        <w:r w:rsidR="0099214F" w:rsidRPr="0099214F">
          <w:rPr>
            <w:rStyle w:val="Hyperlink"/>
            <w:lang w:val="en-US"/>
          </w:rPr>
          <w:t>http://www.thesolutionsjournal.com/node/1014</w:t>
        </w:r>
      </w:hyperlink>
    </w:p>
    <w:p w:rsidR="00E55805" w:rsidRDefault="00E55805" w:rsidP="00E55805">
      <w:pPr>
        <w:spacing w:after="0"/>
        <w:rPr>
          <w:b/>
          <w:lang w:val="en-US"/>
        </w:rPr>
      </w:pPr>
      <w:r w:rsidRPr="00E55805">
        <w:rPr>
          <w:b/>
          <w:bCs/>
          <w:lang w:val="en-US"/>
        </w:rPr>
        <w:t xml:space="preserve">19. </w:t>
      </w:r>
      <w:r w:rsidRPr="00E55805">
        <w:rPr>
          <w:b/>
          <w:lang w:val="en-US"/>
        </w:rPr>
        <w:t>Mar 27</w:t>
      </w:r>
    </w:p>
    <w:p w:rsidR="00A71C89" w:rsidRDefault="00766D8F" w:rsidP="00E55805">
      <w:pPr>
        <w:spacing w:after="0"/>
        <w:rPr>
          <w:bCs/>
        </w:rPr>
      </w:pPr>
      <w:r>
        <w:rPr>
          <w:bCs/>
        </w:rPr>
        <w:t xml:space="preserve">Tim Jackson, (UK) Sustainable Development Commission (2009). </w:t>
      </w:r>
      <w:proofErr w:type="gramStart"/>
      <w:r w:rsidRPr="003D3C65">
        <w:rPr>
          <w:bCs/>
          <w:i/>
        </w:rPr>
        <w:t>Prosperity without Growth?</w:t>
      </w:r>
      <w:proofErr w:type="gramEnd"/>
      <w:r>
        <w:rPr>
          <w:bCs/>
          <w:i/>
        </w:rPr>
        <w:t xml:space="preserve"> </w:t>
      </w:r>
      <w:r w:rsidRPr="00766D8F">
        <w:rPr>
          <w:bCs/>
        </w:rPr>
        <w:t>Ch. 5</w:t>
      </w:r>
      <w:r>
        <w:rPr>
          <w:bCs/>
        </w:rPr>
        <w:t xml:space="preserve">, </w:t>
      </w:r>
      <w:proofErr w:type="gramStart"/>
      <w:r>
        <w:rPr>
          <w:bCs/>
        </w:rPr>
        <w:t>The</w:t>
      </w:r>
      <w:proofErr w:type="gramEnd"/>
      <w:r>
        <w:rPr>
          <w:bCs/>
        </w:rPr>
        <w:t xml:space="preserve"> Myth of Decoupling. </w:t>
      </w:r>
      <w:hyperlink r:id="rId27" w:history="1">
        <w:r w:rsidRPr="00EF58D7">
          <w:rPr>
            <w:rStyle w:val="Hyperlink"/>
            <w:bCs/>
          </w:rPr>
          <w:t>http://www.sd-commission.org.uk/publications.php?id=914</w:t>
        </w:r>
      </w:hyperlink>
      <w:r w:rsidR="00A71C89">
        <w:rPr>
          <w:bCs/>
        </w:rPr>
        <w:t>.</w:t>
      </w:r>
    </w:p>
    <w:p w:rsidR="00A41DAC" w:rsidRPr="00A41DAC" w:rsidRDefault="00A41DAC" w:rsidP="00A41DAC">
      <w:pPr>
        <w:spacing w:after="0"/>
        <w:rPr>
          <w:b/>
          <w:lang w:val="en-US"/>
        </w:rPr>
      </w:pPr>
      <w:r w:rsidRPr="00A41DAC">
        <w:rPr>
          <w:b/>
          <w:lang w:val="en-US"/>
        </w:rPr>
        <w:t>20. Mar 29</w:t>
      </w:r>
    </w:p>
    <w:p w:rsidR="00ED7A41" w:rsidRDefault="00A71C89" w:rsidP="00E55805">
      <w:pPr>
        <w:spacing w:after="0"/>
        <w:rPr>
          <w:lang w:val="en-US"/>
        </w:rPr>
      </w:pPr>
      <w:r w:rsidRPr="00A71C89">
        <w:rPr>
          <w:lang w:val="en-US"/>
        </w:rPr>
        <w:t>Application</w:t>
      </w:r>
      <w:r>
        <w:rPr>
          <w:lang w:val="en-US"/>
        </w:rPr>
        <w:t xml:space="preserve"> of </w:t>
      </w:r>
      <w:proofErr w:type="gramStart"/>
      <w:r>
        <w:rPr>
          <w:lang w:val="en-US"/>
        </w:rPr>
        <w:t>the I</w:t>
      </w:r>
      <w:proofErr w:type="gramEnd"/>
      <w:r>
        <w:rPr>
          <w:lang w:val="en-US"/>
        </w:rPr>
        <w:t xml:space="preserve">=PAT equation </w:t>
      </w:r>
      <w:r w:rsidR="00ED7A41">
        <w:rPr>
          <w:lang w:val="en-US"/>
        </w:rPr>
        <w:t xml:space="preserve">and the problem of decoupling: </w:t>
      </w:r>
      <w:r>
        <w:rPr>
          <w:lang w:val="en-US"/>
        </w:rPr>
        <w:t xml:space="preserve">Andrew </w:t>
      </w:r>
      <w:proofErr w:type="spellStart"/>
      <w:r>
        <w:rPr>
          <w:lang w:val="en-US"/>
        </w:rPr>
        <w:t>Revkin</w:t>
      </w:r>
      <w:proofErr w:type="spellEnd"/>
      <w:r>
        <w:rPr>
          <w:lang w:val="en-US"/>
        </w:rPr>
        <w:t>. Dot Earth: Wal-Mart</w:t>
      </w:r>
      <w:r w:rsidR="00ED7A41">
        <w:rPr>
          <w:lang w:val="en-US"/>
        </w:rPr>
        <w:t>,</w:t>
      </w:r>
      <w:r>
        <w:rPr>
          <w:lang w:val="en-US"/>
        </w:rPr>
        <w:t xml:space="preserve"> sustainability</w:t>
      </w:r>
      <w:r w:rsidR="00ED7A41">
        <w:rPr>
          <w:lang w:val="en-US"/>
        </w:rPr>
        <w:t xml:space="preserve">, and </w:t>
      </w:r>
      <w:proofErr w:type="spellStart"/>
      <w:r w:rsidR="00ED7A41">
        <w:rPr>
          <w:lang w:val="en-US"/>
        </w:rPr>
        <w:t>greenwashing</w:t>
      </w:r>
      <w:proofErr w:type="spellEnd"/>
      <w:r>
        <w:rPr>
          <w:lang w:val="en-US"/>
        </w:rPr>
        <w:t xml:space="preserve">. </w:t>
      </w:r>
      <w:hyperlink r:id="rId28" w:history="1">
        <w:r w:rsidRPr="00EF58D7">
          <w:rPr>
            <w:rStyle w:val="Hyperlink"/>
            <w:lang w:val="en-US"/>
          </w:rPr>
          <w:t>http://dotearth.blogs.nytimes.com/2012/01/12/can-wal-mart-push-both-sustainability-and-consumption/</w:t>
        </w:r>
      </w:hyperlink>
      <w:r w:rsidR="00ED7A41">
        <w:rPr>
          <w:lang w:val="en-US"/>
        </w:rPr>
        <w:t xml:space="preserve">, plus the following active links from the article: </w:t>
      </w:r>
    </w:p>
    <w:p w:rsidR="00A71C89" w:rsidRDefault="009D419D" w:rsidP="00E55805">
      <w:pPr>
        <w:spacing w:after="0"/>
        <w:rPr>
          <w:lang w:val="en-US"/>
        </w:rPr>
      </w:pPr>
      <w:hyperlink r:id="rId29" w:history="1">
        <w:r w:rsidR="00ED7A41" w:rsidRPr="00ED7A41">
          <w:rPr>
            <w:rStyle w:val="Hyperlink"/>
          </w:rPr>
          <w:t>Green Room</w:t>
        </w:r>
      </w:hyperlink>
    </w:p>
    <w:p w:rsidR="00ED7A41" w:rsidRDefault="00ED7A41" w:rsidP="00E55805">
      <w:pPr>
        <w:spacing w:after="0"/>
      </w:pPr>
      <w:r w:rsidRPr="00ED7A41">
        <w:t>(</w:t>
      </w:r>
      <w:hyperlink r:id="rId30" w:history="1">
        <w:r w:rsidRPr="00ED7A41">
          <w:rPr>
            <w:rStyle w:val="Hyperlink"/>
          </w:rPr>
          <w:t>Times review</w:t>
        </w:r>
      </w:hyperlink>
      <w:r w:rsidRPr="00ED7A41">
        <w:t>)</w:t>
      </w:r>
    </w:p>
    <w:p w:rsidR="00ED7A41" w:rsidRDefault="009D419D" w:rsidP="00E55805">
      <w:pPr>
        <w:spacing w:after="0"/>
      </w:pPr>
      <w:hyperlink r:id="rId31" w:history="1">
        <w:r w:rsidR="00ED7A41" w:rsidRPr="00ED7A41">
          <w:rPr>
            <w:rStyle w:val="Hyperlink"/>
            <w:lang w:val="en-US"/>
          </w:rPr>
          <w:t>I pointed out in my 2008 post</w:t>
        </w:r>
      </w:hyperlink>
    </w:p>
    <w:p w:rsidR="00ED7A41" w:rsidRDefault="009D419D" w:rsidP="00ED7A41">
      <w:pPr>
        <w:spacing w:after="0"/>
        <w:rPr>
          <w:lang w:val="en-US"/>
        </w:rPr>
      </w:pPr>
      <w:hyperlink r:id="rId32" w:history="1">
        <w:proofErr w:type="gramStart"/>
        <w:r w:rsidR="00ED7A41" w:rsidRPr="00ED7A41">
          <w:rPr>
            <w:rStyle w:val="Hyperlink"/>
            <w:lang w:val="en-US"/>
          </w:rPr>
          <w:t>the</w:t>
        </w:r>
        <w:proofErr w:type="gramEnd"/>
        <w:r w:rsidR="00ED7A41" w:rsidRPr="00ED7A41">
          <w:rPr>
            <w:rStyle w:val="Hyperlink"/>
            <w:lang w:val="en-US"/>
          </w:rPr>
          <w:t xml:space="preserve"> push to start Black Friday on Thanksgiving Thursday</w:t>
        </w:r>
      </w:hyperlink>
      <w:r w:rsidR="00ED7A41" w:rsidRPr="00ED7A41">
        <w:rPr>
          <w:lang w:val="en-US"/>
        </w:rPr>
        <w:t>.</w:t>
      </w:r>
    </w:p>
    <w:p w:rsidR="00ED7A41" w:rsidRDefault="009D419D" w:rsidP="00ED7A41">
      <w:pPr>
        <w:spacing w:after="0"/>
        <w:rPr>
          <w:lang w:val="en-US"/>
        </w:rPr>
      </w:pPr>
      <w:hyperlink r:id="rId33" w:history="1">
        <w:proofErr w:type="gramStart"/>
        <w:r w:rsidR="00ED7A41" w:rsidRPr="00ED7A41">
          <w:rPr>
            <w:rStyle w:val="Hyperlink"/>
          </w:rPr>
          <w:t>points</w:t>
        </w:r>
        <w:proofErr w:type="gramEnd"/>
        <w:r w:rsidR="00ED7A41" w:rsidRPr="00ED7A41">
          <w:rPr>
            <w:rStyle w:val="Hyperlink"/>
          </w:rPr>
          <w:t xml:space="preserve"> raised by Matthew McDermott</w:t>
        </w:r>
      </w:hyperlink>
    </w:p>
    <w:p w:rsidR="00ED7A41" w:rsidRDefault="00ED7A41" w:rsidP="00ED7A41">
      <w:pPr>
        <w:spacing w:after="0"/>
      </w:pPr>
      <w:r w:rsidRPr="00ED7A41">
        <w:t>[</w:t>
      </w:r>
      <w:hyperlink r:id="rId34" w:history="1">
        <w:r w:rsidRPr="00ED7A41">
          <w:rPr>
            <w:rStyle w:val="Hyperlink"/>
          </w:rPr>
          <w:t>Read the rest.</w:t>
        </w:r>
      </w:hyperlink>
      <w:r w:rsidRPr="00ED7A41">
        <w:t>]</w:t>
      </w:r>
    </w:p>
    <w:p w:rsidR="00ED7A41" w:rsidRDefault="009D419D" w:rsidP="00ED7A41">
      <w:pPr>
        <w:spacing w:after="0"/>
        <w:rPr>
          <w:lang w:val="en-US"/>
        </w:rPr>
      </w:pPr>
      <w:hyperlink r:id="rId35" w:tooltip="walmart on grist" w:history="1">
        <w:proofErr w:type="gramStart"/>
        <w:r w:rsidR="00ED7A41" w:rsidRPr="00ED7A41">
          <w:rPr>
            <w:rStyle w:val="Hyperlink"/>
          </w:rPr>
          <w:t>a</w:t>
        </w:r>
        <w:proofErr w:type="gramEnd"/>
        <w:r w:rsidR="00ED7A41" w:rsidRPr="00ED7A41">
          <w:rPr>
            <w:rStyle w:val="Hyperlink"/>
          </w:rPr>
          <w:t xml:space="preserve"> multi-part takedown of the company’s green push</w:t>
        </w:r>
      </w:hyperlink>
    </w:p>
    <w:p w:rsidR="00ED7A41" w:rsidRDefault="00ED7A41" w:rsidP="00ED7A41">
      <w:pPr>
        <w:spacing w:after="0"/>
        <w:rPr>
          <w:lang w:val="en-US"/>
        </w:rPr>
      </w:pPr>
      <w:r w:rsidRPr="00ED7A41">
        <w:t>“</w:t>
      </w:r>
      <w:hyperlink r:id="rId36" w:history="1">
        <w:r w:rsidRPr="00ED7A41">
          <w:rPr>
            <w:rStyle w:val="Hyperlink"/>
          </w:rPr>
          <w:t>Have I Fallen in Love with Wal-Mart</w:t>
        </w:r>
      </w:hyperlink>
      <w:r w:rsidRPr="00ED7A41">
        <w:t>?”</w:t>
      </w:r>
    </w:p>
    <w:p w:rsidR="00ED7A41" w:rsidRDefault="009D419D" w:rsidP="00ED7A41">
      <w:pPr>
        <w:spacing w:after="0"/>
        <w:rPr>
          <w:lang w:val="en-US"/>
        </w:rPr>
      </w:pPr>
      <w:hyperlink r:id="rId37" w:anchor="v=onepage&amp;q&amp;f=false" w:history="1">
        <w:proofErr w:type="gramStart"/>
        <w:r w:rsidR="00ED7A41" w:rsidRPr="00ED7A41">
          <w:rPr>
            <w:rStyle w:val="Hyperlink"/>
          </w:rPr>
          <w:t>a</w:t>
        </w:r>
        <w:proofErr w:type="gramEnd"/>
        <w:r w:rsidR="00ED7A41" w:rsidRPr="00ED7A41">
          <w:rPr>
            <w:rStyle w:val="Hyperlink"/>
          </w:rPr>
          <w:t xml:space="preserve"> section on Wal-Mart</w:t>
        </w:r>
      </w:hyperlink>
    </w:p>
    <w:p w:rsidR="00A41DAC" w:rsidRDefault="00A41DAC" w:rsidP="00A41DAC">
      <w:pPr>
        <w:spacing w:after="0"/>
        <w:rPr>
          <w:b/>
          <w:lang w:val="en-US"/>
        </w:rPr>
      </w:pPr>
      <w:r w:rsidRPr="00A41DAC">
        <w:rPr>
          <w:b/>
          <w:lang w:val="en-US"/>
        </w:rPr>
        <w:t>21. Apr 3</w:t>
      </w:r>
    </w:p>
    <w:p w:rsidR="006E6818" w:rsidRPr="006E6818" w:rsidRDefault="006E6818" w:rsidP="006E6818">
      <w:pPr>
        <w:spacing w:after="0"/>
        <w:rPr>
          <w:lang w:val="en-US"/>
        </w:rPr>
      </w:pPr>
      <w:r w:rsidRPr="006E6818">
        <w:rPr>
          <w:lang w:val="en-US"/>
        </w:rPr>
        <w:t xml:space="preserve">J. Twitchell, (Aug/Sept 2000). </w:t>
      </w:r>
      <w:proofErr w:type="gramStart"/>
      <w:r w:rsidRPr="006E6818">
        <w:rPr>
          <w:lang w:val="en-US"/>
        </w:rPr>
        <w:t>In praise of consumerism.</w:t>
      </w:r>
      <w:proofErr w:type="gramEnd"/>
      <w:r w:rsidRPr="006E6818">
        <w:rPr>
          <w:lang w:val="en-US"/>
        </w:rPr>
        <w:t xml:space="preserve"> </w:t>
      </w:r>
      <w:r w:rsidRPr="006E6818">
        <w:rPr>
          <w:i/>
          <w:lang w:val="en-US"/>
        </w:rPr>
        <w:t>Reason</w:t>
      </w:r>
      <w:r w:rsidRPr="006E6818">
        <w:rPr>
          <w:lang w:val="en-US"/>
        </w:rPr>
        <w:t xml:space="preserve">, 19- 23, </w:t>
      </w:r>
      <w:r w:rsidRPr="006E6818">
        <w:rPr>
          <w:lang w:val="en-US"/>
        </w:rPr>
        <w:tab/>
      </w:r>
      <w:hyperlink r:id="rId38" w:history="1">
        <w:r w:rsidRPr="006E6818">
          <w:rPr>
            <w:rStyle w:val="Hyperlink"/>
            <w:lang w:val="en-US"/>
          </w:rPr>
          <w:t>http://reason.com/archives/2000/08/01/in-praise-of-consumerism</w:t>
        </w:r>
      </w:hyperlink>
      <w:r w:rsidRPr="006E6818">
        <w:rPr>
          <w:lang w:val="en-US"/>
        </w:rPr>
        <w:t xml:space="preserve"> ;</w:t>
      </w:r>
    </w:p>
    <w:p w:rsidR="006E6818" w:rsidRPr="006E6818" w:rsidRDefault="006E6818" w:rsidP="006E6818">
      <w:pPr>
        <w:spacing w:after="0"/>
        <w:rPr>
          <w:b/>
          <w:lang w:val="en-US"/>
        </w:rPr>
      </w:pPr>
      <w:r w:rsidRPr="006E6818">
        <w:rPr>
          <w:b/>
          <w:lang w:val="en-US"/>
        </w:rPr>
        <w:t>22. Apr 5</w:t>
      </w:r>
    </w:p>
    <w:p w:rsidR="00212838" w:rsidRDefault="00A41DAC" w:rsidP="00A41DAC">
      <w:pPr>
        <w:spacing w:after="0"/>
        <w:rPr>
          <w:color w:val="1F497D"/>
          <w:sz w:val="24"/>
          <w:szCs w:val="24"/>
        </w:rPr>
      </w:pPr>
      <w:r w:rsidRPr="00A41DAC">
        <w:rPr>
          <w:lang w:val="en-US"/>
        </w:rPr>
        <w:t xml:space="preserve">Ethics of consumption: Selections from Professor David Schwartz’ book </w:t>
      </w:r>
      <w:r w:rsidRPr="00A41DAC">
        <w:rPr>
          <w:i/>
          <w:lang w:val="en-US"/>
        </w:rPr>
        <w:t>Consuming Choices</w:t>
      </w:r>
      <w:r w:rsidRPr="00A41DAC">
        <w:rPr>
          <w:lang w:val="en-US"/>
        </w:rPr>
        <w:t>.</w:t>
      </w:r>
      <w:r w:rsidR="00212838" w:rsidRPr="00212838">
        <w:rPr>
          <w:color w:val="1F497D"/>
          <w:sz w:val="24"/>
          <w:szCs w:val="24"/>
        </w:rPr>
        <w:t xml:space="preserve"> </w:t>
      </w:r>
    </w:p>
    <w:p w:rsidR="00A41DAC" w:rsidRDefault="00212838" w:rsidP="00A41DAC">
      <w:pPr>
        <w:spacing w:after="0"/>
        <w:rPr>
          <w:lang w:val="en-US"/>
        </w:rPr>
      </w:pPr>
      <w:r w:rsidRPr="00212838">
        <w:t>Book:</w:t>
      </w:r>
      <w:r>
        <w:rPr>
          <w:color w:val="1F497D"/>
          <w:sz w:val="24"/>
          <w:szCs w:val="24"/>
        </w:rPr>
        <w:t xml:space="preserve"> </w:t>
      </w:r>
      <w:hyperlink r:id="rId39" w:anchor="db=nlebk&amp;AN=336994" w:history="1">
        <w:r w:rsidRPr="00212838">
          <w:rPr>
            <w:rStyle w:val="Hyperlink"/>
          </w:rPr>
          <w:t>http://web.ebscohost.com/ehost/detail?sid=c7ff3ae6-ea3e-4b86-b423-3f7826ca6a04%40sessionmgr15&amp;vid=1&amp;hid=122&amp;bdata=JnNpdGU9ZWhvc3QtbGl2ZQ%3d%3d#db=nlebk&amp;AN=336994</w:t>
        </w:r>
      </w:hyperlink>
    </w:p>
    <w:p w:rsidR="00212838" w:rsidRPr="00A41DAC" w:rsidRDefault="00212838" w:rsidP="00A41DAC">
      <w:pPr>
        <w:spacing w:after="0"/>
        <w:rPr>
          <w:lang w:val="en-US"/>
        </w:rPr>
      </w:pPr>
      <w:r>
        <w:t xml:space="preserve">Ch. 5 (Toward a practical consumer ethic): </w:t>
      </w:r>
      <w:hyperlink r:id="rId40" w:history="1">
        <w:r w:rsidRPr="00212838">
          <w:rPr>
            <w:rStyle w:val="Hyperlink"/>
          </w:rPr>
          <w:t>http://web.ebscohost.com/ehost/ebookviewer/ebook/nlebk_336994_AN?sid=c7ff3ae6-ea3e-4b86-b423-3f7826ca6a04@sessionmgr15&amp;vid=1&amp;lpid=lp_85</w:t>
        </w:r>
      </w:hyperlink>
    </w:p>
    <w:p w:rsidR="00A41DAC" w:rsidRPr="00A41DAC" w:rsidRDefault="00A41DAC" w:rsidP="00A41DAC">
      <w:pPr>
        <w:spacing w:after="0"/>
        <w:rPr>
          <w:b/>
          <w:lang w:val="en-US"/>
        </w:rPr>
      </w:pPr>
      <w:r w:rsidRPr="00A41DAC">
        <w:rPr>
          <w:b/>
          <w:lang w:val="en-US"/>
        </w:rPr>
        <w:t>23. Apr 10</w:t>
      </w:r>
    </w:p>
    <w:p w:rsidR="00FD4A4B" w:rsidRPr="00FD4A4B" w:rsidRDefault="00FD4A4B" w:rsidP="00FD4A4B">
      <w:pPr>
        <w:spacing w:after="0"/>
        <w:rPr>
          <w:lang w:val="en-US"/>
        </w:rPr>
      </w:pPr>
      <w:r w:rsidRPr="00FD4A4B">
        <w:rPr>
          <w:lang w:val="en-US"/>
        </w:rPr>
        <w:t xml:space="preserve">Paul </w:t>
      </w:r>
      <w:proofErr w:type="spellStart"/>
      <w:r w:rsidRPr="00FD4A4B">
        <w:rPr>
          <w:lang w:val="en-US"/>
        </w:rPr>
        <w:t>Kingsnorth</w:t>
      </w:r>
      <w:proofErr w:type="spellEnd"/>
      <w:r w:rsidRPr="00FD4A4B">
        <w:rPr>
          <w:lang w:val="en-US"/>
        </w:rPr>
        <w:t xml:space="preserve">. Confessions of a recovering environmentalist, </w:t>
      </w:r>
      <w:r w:rsidRPr="00FD4A4B">
        <w:rPr>
          <w:i/>
          <w:lang w:val="en-US"/>
        </w:rPr>
        <w:t>Orion Magazine</w:t>
      </w:r>
      <w:r w:rsidRPr="00FD4A4B">
        <w:rPr>
          <w:lang w:val="en-US"/>
        </w:rPr>
        <w:t xml:space="preserve">, (Jan/Feb 2012): </w:t>
      </w:r>
      <w:hyperlink r:id="rId41" w:history="1">
        <w:r w:rsidRPr="00FD4A4B">
          <w:rPr>
            <w:rStyle w:val="Hyperlink"/>
            <w:lang w:val="en-US"/>
          </w:rPr>
          <w:t>http://www.orionmagazine.org/index.php/articles/article/6599</w:t>
        </w:r>
      </w:hyperlink>
    </w:p>
    <w:p w:rsidR="00A41DAC" w:rsidRDefault="00A41DAC" w:rsidP="00A41DAC">
      <w:pPr>
        <w:spacing w:after="0"/>
        <w:rPr>
          <w:b/>
          <w:lang w:val="en-US"/>
        </w:rPr>
      </w:pPr>
      <w:r w:rsidRPr="00A41DAC">
        <w:rPr>
          <w:b/>
          <w:lang w:val="en-US"/>
        </w:rPr>
        <w:t>24. Apr 12</w:t>
      </w:r>
    </w:p>
    <w:p w:rsidR="00FD4A4B" w:rsidRPr="00FD4A4B" w:rsidRDefault="00FD4A4B" w:rsidP="00A41DAC">
      <w:pPr>
        <w:spacing w:after="0"/>
        <w:rPr>
          <w:lang w:val="en-US"/>
        </w:rPr>
      </w:pPr>
      <w:r>
        <w:rPr>
          <w:lang w:val="en-US"/>
        </w:rPr>
        <w:t>No class.</w:t>
      </w:r>
      <w:r w:rsidR="009D419D">
        <w:rPr>
          <w:lang w:val="en-US"/>
        </w:rPr>
        <w:t xml:space="preserve"> </w:t>
      </w:r>
      <w:proofErr w:type="gramStart"/>
      <w:r w:rsidR="009D419D">
        <w:rPr>
          <w:lang w:val="en-US"/>
        </w:rPr>
        <w:t>DC economics trip.</w:t>
      </w:r>
      <w:proofErr w:type="gramEnd"/>
    </w:p>
    <w:p w:rsidR="00E55805" w:rsidRDefault="00E55805" w:rsidP="00C42F32">
      <w:pPr>
        <w:spacing w:after="0"/>
        <w:rPr>
          <w:b/>
          <w:lang w:val="en-US"/>
        </w:rPr>
      </w:pPr>
      <w:r w:rsidRPr="00E55805">
        <w:rPr>
          <w:b/>
          <w:lang w:val="en-US"/>
        </w:rPr>
        <w:t>25. Apr 17</w:t>
      </w:r>
    </w:p>
    <w:p w:rsidR="00187EEE" w:rsidRDefault="00187EEE" w:rsidP="00187EEE">
      <w:pPr>
        <w:spacing w:after="0"/>
        <w:rPr>
          <w:lang w:val="en-US"/>
        </w:rPr>
      </w:pPr>
      <w:r>
        <w:rPr>
          <w:lang w:val="en-US"/>
        </w:rPr>
        <w:t xml:space="preserve">- </w:t>
      </w:r>
      <w:r w:rsidRPr="00F96E3E">
        <w:rPr>
          <w:lang w:val="en-US"/>
        </w:rPr>
        <w:t>WDR 2010 Ch. 8 Overcoming behavioral and institutional inertia</w:t>
      </w:r>
      <w:r>
        <w:rPr>
          <w:lang w:val="en-US"/>
        </w:rPr>
        <w:t xml:space="preserve">. </w:t>
      </w:r>
    </w:p>
    <w:p w:rsidR="00187EEE" w:rsidRDefault="00187EEE" w:rsidP="00187EEE">
      <w:pPr>
        <w:spacing w:after="0"/>
        <w:rPr>
          <w:lang w:val="en-US"/>
        </w:rPr>
      </w:pPr>
      <w:r>
        <w:rPr>
          <w:lang w:val="en-US"/>
        </w:rPr>
        <w:t xml:space="preserve">- Issue of framing: </w:t>
      </w:r>
      <w:hyperlink r:id="rId42" w:history="1">
        <w:r w:rsidRPr="00A428AF">
          <w:rPr>
            <w:rStyle w:val="Hyperlink"/>
            <w:lang w:val="en-US"/>
          </w:rPr>
          <w:t>http://www.nrdc.org/globalwarming/f101.asp</w:t>
        </w:r>
      </w:hyperlink>
    </w:p>
    <w:p w:rsidR="009D419D" w:rsidRDefault="00E55805" w:rsidP="00C42F32">
      <w:pPr>
        <w:spacing w:after="0"/>
        <w:rPr>
          <w:lang w:val="en-US"/>
        </w:rPr>
      </w:pPr>
      <w:r w:rsidRPr="00E55805">
        <w:rPr>
          <w:b/>
          <w:lang w:val="en-US"/>
        </w:rPr>
        <w:t>26. Apr 19</w:t>
      </w:r>
    </w:p>
    <w:p w:rsidR="009D419D" w:rsidRPr="009D419D" w:rsidRDefault="009D419D" w:rsidP="00C42F32">
      <w:pPr>
        <w:spacing w:after="0"/>
        <w:rPr>
          <w:lang w:val="en-US"/>
        </w:rPr>
      </w:pPr>
      <w:r>
        <w:rPr>
          <w:lang w:val="en-US"/>
        </w:rPr>
        <w:t>- Coffee and sustainability.</w:t>
      </w:r>
    </w:p>
    <w:p w:rsidR="00E55805" w:rsidRDefault="00E55805" w:rsidP="00C42F32">
      <w:pPr>
        <w:spacing w:after="0"/>
        <w:rPr>
          <w:b/>
          <w:lang w:val="en-US"/>
        </w:rPr>
      </w:pPr>
      <w:r w:rsidRPr="00E55805">
        <w:rPr>
          <w:b/>
          <w:lang w:val="en-US"/>
        </w:rPr>
        <w:t>27. Apr 24</w:t>
      </w:r>
    </w:p>
    <w:p w:rsidR="009D419D" w:rsidRPr="009D419D" w:rsidRDefault="009D419D" w:rsidP="009D419D">
      <w:pPr>
        <w:spacing w:after="0"/>
        <w:rPr>
          <w:b/>
          <w:bCs/>
          <w:lang w:val="en-US"/>
        </w:rPr>
      </w:pPr>
      <w:bookmarkStart w:id="0" w:name="VeryTop"/>
      <w:r>
        <w:rPr>
          <w:bCs/>
        </w:rPr>
        <w:t xml:space="preserve">- </w:t>
      </w:r>
      <w:r w:rsidRPr="009D419D">
        <w:rPr>
          <w:bCs/>
          <w:lang w:val="en-US"/>
        </w:rPr>
        <w:t xml:space="preserve">Video documentary: </w:t>
      </w:r>
      <w:r w:rsidRPr="009D419D">
        <w:rPr>
          <w:bCs/>
          <w:i/>
          <w:lang w:val="en-US"/>
        </w:rPr>
        <w:t>Vanishing of the Bees.</w:t>
      </w:r>
    </w:p>
    <w:bookmarkEnd w:id="0"/>
    <w:p w:rsidR="00E55805" w:rsidRDefault="00E55805" w:rsidP="00C42F32">
      <w:pPr>
        <w:spacing w:after="0"/>
        <w:rPr>
          <w:b/>
          <w:lang w:val="en-US"/>
        </w:rPr>
      </w:pPr>
      <w:r w:rsidRPr="00E55805">
        <w:rPr>
          <w:b/>
          <w:lang w:val="en-US"/>
        </w:rPr>
        <w:t>28. Apr 26</w:t>
      </w:r>
    </w:p>
    <w:p w:rsidR="00F17A74" w:rsidRPr="00F17A74" w:rsidRDefault="00F17A74" w:rsidP="00C42F32">
      <w:pPr>
        <w:spacing w:after="0"/>
        <w:rPr>
          <w:lang w:val="en-US"/>
        </w:rPr>
      </w:pPr>
      <w:proofErr w:type="gramStart"/>
      <w:r w:rsidRPr="00F17A74">
        <w:rPr>
          <w:lang w:val="en-US"/>
        </w:rPr>
        <w:t>Student presentations of research papers.</w:t>
      </w:r>
      <w:proofErr w:type="gramEnd"/>
    </w:p>
    <w:p w:rsidR="00652D68" w:rsidRDefault="00652D68" w:rsidP="002D1F91">
      <w:pPr>
        <w:spacing w:after="0"/>
      </w:pPr>
    </w:p>
    <w:p w:rsidR="00237E41" w:rsidRPr="00237E41" w:rsidRDefault="00C42F32" w:rsidP="00237E41">
      <w:pPr>
        <w:spacing w:after="0"/>
        <w:rPr>
          <w:lang w:val="en-US"/>
        </w:rPr>
      </w:pPr>
      <w:r>
        <w:t>*</w:t>
      </w:r>
      <w:r w:rsidR="00237E41">
        <w:t>* Life-cycle assessment (LCA) research project</w:t>
      </w:r>
      <w:r w:rsidR="00237E41" w:rsidRPr="00237E41">
        <w:rPr>
          <w:lang w:val="en-US"/>
        </w:rPr>
        <w:t xml:space="preserve">. Here is description of an LCA from the EPA: </w:t>
      </w:r>
      <w:hyperlink r:id="rId43" w:history="1">
        <w:r w:rsidR="00237E41" w:rsidRPr="00237E41">
          <w:rPr>
            <w:rStyle w:val="Hyperlink"/>
            <w:lang w:val="en-US"/>
          </w:rPr>
          <w:t>http://www.epa.gov/nrmrl/lcaccess/pdfs/chapter1_frontmatter_lca101.pdf</w:t>
        </w:r>
      </w:hyperlink>
    </w:p>
    <w:p w:rsidR="00237E41" w:rsidRPr="00237E41" w:rsidRDefault="00237E41" w:rsidP="00237E41">
      <w:pPr>
        <w:spacing w:after="0"/>
        <w:rPr>
          <w:lang w:val="en-US"/>
        </w:rPr>
      </w:pPr>
    </w:p>
    <w:p w:rsidR="00237E41" w:rsidRPr="00237E41" w:rsidRDefault="00237E41" w:rsidP="00237E41">
      <w:pPr>
        <w:spacing w:after="0"/>
        <w:rPr>
          <w:lang w:val="en-US"/>
        </w:rPr>
      </w:pPr>
      <w:r w:rsidRPr="00237E41">
        <w:rPr>
          <w:lang w:val="en-US"/>
        </w:rPr>
        <w:t xml:space="preserve">“Life cycle assessment is a “cradle-to-grave” approach for assessing industrial systems. “Cradle-to-grave” begins with the gathering of raw materials from the earth to create the product and ends at the point when all materials are returned to the earth. LCA evaluates </w:t>
      </w:r>
      <w:r w:rsidRPr="00237E41">
        <w:rPr>
          <w:i/>
          <w:lang w:val="en-US"/>
        </w:rPr>
        <w:t>all stages</w:t>
      </w:r>
      <w:r w:rsidRPr="00237E41">
        <w:rPr>
          <w:lang w:val="en-US"/>
        </w:rPr>
        <w:t xml:space="preserve"> of a product’s life from the perspective that they are interdependent, meaning that one operation leads to the next. LCA enables the estimation of the cumulative environmental impacts resulting from all stages in the product life cycle, often including impacts not considered in more traditional analyses (e.g., raw material extraction, material transportation, ultimate product disposal, etc.). By including the impacts throughout the product life cycle, LCA provides a comprehensive view of the environmental aspects of the product or process and a more accurate picture of the true environmental trade-offs in product and process selection. The term “life cycle” refers to the major activities in the </w:t>
      </w:r>
      <w:r w:rsidRPr="00237E41">
        <w:rPr>
          <w:lang w:val="en-US"/>
        </w:rPr>
        <w:lastRenderedPageBreak/>
        <w:t xml:space="preserve">course of the product’s life-span from its manufacture, use, and maintenance, to its final disposal, including the raw material acquisition required </w:t>
      </w:r>
      <w:proofErr w:type="gramStart"/>
      <w:r w:rsidRPr="00237E41">
        <w:rPr>
          <w:lang w:val="en-US"/>
        </w:rPr>
        <w:t>to manufacture</w:t>
      </w:r>
      <w:proofErr w:type="gramEnd"/>
      <w:r w:rsidRPr="00237E41">
        <w:rPr>
          <w:lang w:val="en-US"/>
        </w:rPr>
        <w:t xml:space="preserve"> the product.” </w:t>
      </w:r>
    </w:p>
    <w:p w:rsidR="00237E41" w:rsidRPr="00237E41" w:rsidRDefault="00237E41" w:rsidP="00237E41">
      <w:pPr>
        <w:spacing w:after="0"/>
        <w:rPr>
          <w:lang w:val="en-US"/>
        </w:rPr>
      </w:pPr>
    </w:p>
    <w:p w:rsidR="00237E41" w:rsidRPr="00237E41" w:rsidRDefault="00237E41" w:rsidP="00237E41">
      <w:pPr>
        <w:spacing w:after="0"/>
        <w:rPr>
          <w:lang w:val="en-US"/>
        </w:rPr>
      </w:pPr>
      <w:r w:rsidRPr="00237E41">
        <w:rPr>
          <w:lang w:val="en-US"/>
        </w:rPr>
        <w:t xml:space="preserve">The following is </w:t>
      </w:r>
      <w:r w:rsidRPr="00237E41">
        <w:rPr>
          <w:i/>
          <w:lang w:val="en-US"/>
        </w:rPr>
        <w:t>a highly abbreviated</w:t>
      </w:r>
      <w:r w:rsidRPr="00237E41">
        <w:rPr>
          <w:lang w:val="en-US"/>
        </w:rPr>
        <w:t xml:space="preserve"> LCA comparing the environmental impacts of </w:t>
      </w:r>
      <w:proofErr w:type="gramStart"/>
      <w:r w:rsidRPr="00237E41">
        <w:rPr>
          <w:lang w:val="en-US"/>
        </w:rPr>
        <w:t>an i</w:t>
      </w:r>
      <w:proofErr w:type="gramEnd"/>
      <w:r w:rsidRPr="00237E41">
        <w:rPr>
          <w:lang w:val="en-US"/>
        </w:rPr>
        <w:t>-Pad vs. a book.</w:t>
      </w:r>
    </w:p>
    <w:p w:rsidR="00237E41" w:rsidRPr="00237E41" w:rsidRDefault="009D419D" w:rsidP="00237E41">
      <w:pPr>
        <w:spacing w:after="0"/>
        <w:rPr>
          <w:lang w:val="en-US"/>
        </w:rPr>
      </w:pPr>
      <w:hyperlink r:id="rId44" w:history="1">
        <w:r w:rsidR="00237E41" w:rsidRPr="00237E41">
          <w:rPr>
            <w:rStyle w:val="Hyperlink"/>
            <w:lang w:val="en-US"/>
          </w:rPr>
          <w:t>http://www.nytimes.com/interactive/2010/04/04/opinion/04opchart.html</w:t>
        </w:r>
      </w:hyperlink>
    </w:p>
    <w:p w:rsidR="00237E41" w:rsidRPr="00237E41" w:rsidRDefault="00237E41" w:rsidP="00237E41">
      <w:pPr>
        <w:spacing w:after="0"/>
        <w:rPr>
          <w:lang w:val="en-US"/>
        </w:rPr>
      </w:pPr>
    </w:p>
    <w:p w:rsidR="00237E41" w:rsidRPr="00237E41" w:rsidRDefault="00237E41" w:rsidP="00237E41">
      <w:pPr>
        <w:spacing w:after="0"/>
        <w:rPr>
          <w:lang w:val="en-US"/>
        </w:rPr>
      </w:pPr>
      <w:r>
        <w:rPr>
          <w:lang w:val="en-US"/>
        </w:rPr>
        <w:t>I</w:t>
      </w:r>
      <w:r w:rsidRPr="00237E41">
        <w:rPr>
          <w:lang w:val="en-US"/>
        </w:rPr>
        <w:t xml:space="preserve"> would expect you to go into much greater depth with your own analysis than that of </w:t>
      </w:r>
      <w:proofErr w:type="gramStart"/>
      <w:r w:rsidRPr="00237E41">
        <w:rPr>
          <w:lang w:val="en-US"/>
        </w:rPr>
        <w:t>the i</w:t>
      </w:r>
      <w:proofErr w:type="gramEnd"/>
      <w:r w:rsidRPr="00237E41">
        <w:rPr>
          <w:lang w:val="en-US"/>
        </w:rPr>
        <w:t>-pad/book example. There is also one additional expectation. An LCA tends to focus only on the environmental imp</w:t>
      </w:r>
      <w:r>
        <w:rPr>
          <w:lang w:val="en-US"/>
        </w:rPr>
        <w:t>acts of a product or project. I</w:t>
      </w:r>
      <w:r w:rsidRPr="00237E41">
        <w:rPr>
          <w:lang w:val="en-US"/>
        </w:rPr>
        <w:t xml:space="preserve"> would like for you to approach your own LCA in a more holistic manner, assessing not only the environmental impacts, but also the human impacts. How are workers treated at the various stages of production? Do they receive </w:t>
      </w:r>
      <w:r w:rsidRPr="00237E41">
        <w:rPr>
          <w:i/>
          <w:lang w:val="en-US"/>
        </w:rPr>
        <w:t>living</w:t>
      </w:r>
      <w:r w:rsidRPr="00237E41">
        <w:rPr>
          <w:lang w:val="en-US"/>
        </w:rPr>
        <w:t xml:space="preserve"> or </w:t>
      </w:r>
      <w:r w:rsidRPr="00237E41">
        <w:rPr>
          <w:i/>
          <w:lang w:val="en-US"/>
        </w:rPr>
        <w:t>poverty</w:t>
      </w:r>
      <w:r w:rsidRPr="00237E41">
        <w:rPr>
          <w:lang w:val="en-US"/>
        </w:rPr>
        <w:t xml:space="preserve"> wages? What are the conditions and hours of their work? How are they able to live? Do they have access to clean water? Do they get bathroom breaks? Are they allowed to join a union? Are there provisions for social </w:t>
      </w:r>
      <w:proofErr w:type="gramStart"/>
      <w:r w:rsidRPr="00237E41">
        <w:rPr>
          <w:lang w:val="en-US"/>
        </w:rPr>
        <w:t>security.</w:t>
      </w:r>
      <w:proofErr w:type="gramEnd"/>
      <w:r w:rsidRPr="00237E41">
        <w:rPr>
          <w:lang w:val="en-US"/>
        </w:rPr>
        <w:t xml:space="preserve"> Are their children able to attend school? What are the short-term, as well as long-term effects of their employment?</w:t>
      </w:r>
    </w:p>
    <w:p w:rsidR="00237E41" w:rsidRPr="00237E41" w:rsidRDefault="00237E41" w:rsidP="00237E41">
      <w:pPr>
        <w:spacing w:after="0"/>
        <w:rPr>
          <w:lang w:val="en-US"/>
        </w:rPr>
      </w:pPr>
    </w:p>
    <w:p w:rsidR="00237E41" w:rsidRPr="00237E41" w:rsidRDefault="00237E41" w:rsidP="00237E41">
      <w:pPr>
        <w:spacing w:after="0"/>
        <w:rPr>
          <w:lang w:val="en-US"/>
        </w:rPr>
      </w:pPr>
      <w:r w:rsidRPr="00237E41">
        <w:rPr>
          <w:lang w:val="en-US"/>
        </w:rPr>
        <w:t xml:space="preserve">There are endless interesting retail products to evaluate. </w:t>
      </w:r>
      <w:proofErr w:type="gramStart"/>
      <w:r w:rsidRPr="00237E41">
        <w:rPr>
          <w:lang w:val="en-US"/>
        </w:rPr>
        <w:t>A cup of coffee, a cell-phone, a Big-Mac, a bag of M&amp;Ms, and so on.</w:t>
      </w:r>
      <w:proofErr w:type="gramEnd"/>
      <w:r w:rsidRPr="00237E41">
        <w:rPr>
          <w:lang w:val="en-US"/>
        </w:rPr>
        <w:t xml:space="preserve"> The choice is yours. An interesting twist for some products, especially food products, would be to compare a commercial food with an organic, fairly traded food.</w:t>
      </w:r>
    </w:p>
    <w:p w:rsidR="00425789" w:rsidRDefault="00425789" w:rsidP="002D1F91">
      <w:pPr>
        <w:spacing w:after="0"/>
      </w:pPr>
      <w:bookmarkStart w:id="1" w:name="_GoBack"/>
      <w:bookmarkEnd w:id="1"/>
    </w:p>
    <w:sectPr w:rsidR="00425789" w:rsidSect="007576B2">
      <w:footerReference w:type="default" r:id="rId45"/>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BC" w:rsidRDefault="004331BC" w:rsidP="0099214F">
      <w:pPr>
        <w:spacing w:after="0" w:line="240" w:lineRule="auto"/>
      </w:pPr>
      <w:r>
        <w:separator/>
      </w:r>
    </w:p>
  </w:endnote>
  <w:endnote w:type="continuationSeparator" w:id="0">
    <w:p w:rsidR="004331BC" w:rsidRDefault="004331BC" w:rsidP="0099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65370"/>
      <w:docPartObj>
        <w:docPartGallery w:val="Page Numbers (Bottom of Page)"/>
        <w:docPartUnique/>
      </w:docPartObj>
    </w:sdtPr>
    <w:sdtEndPr>
      <w:rPr>
        <w:noProof/>
      </w:rPr>
    </w:sdtEndPr>
    <w:sdtContent>
      <w:p w:rsidR="004331BC" w:rsidRDefault="004331BC">
        <w:pPr>
          <w:pStyle w:val="Footer"/>
          <w:jc w:val="center"/>
        </w:pPr>
        <w:r>
          <w:fldChar w:fldCharType="begin"/>
        </w:r>
        <w:r>
          <w:instrText xml:space="preserve"> PAGE   \* MERGEFORMAT </w:instrText>
        </w:r>
        <w:r>
          <w:fldChar w:fldCharType="separate"/>
        </w:r>
        <w:r w:rsidR="009D419D">
          <w:rPr>
            <w:noProof/>
          </w:rPr>
          <w:t>1</w:t>
        </w:r>
        <w:r>
          <w:rPr>
            <w:noProof/>
          </w:rPr>
          <w:fldChar w:fldCharType="end"/>
        </w:r>
      </w:p>
    </w:sdtContent>
  </w:sdt>
  <w:p w:rsidR="004331BC" w:rsidRDefault="0043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BC" w:rsidRDefault="004331BC" w:rsidP="0099214F">
      <w:pPr>
        <w:spacing w:after="0" w:line="240" w:lineRule="auto"/>
      </w:pPr>
      <w:r>
        <w:separator/>
      </w:r>
    </w:p>
  </w:footnote>
  <w:footnote w:type="continuationSeparator" w:id="0">
    <w:p w:rsidR="004331BC" w:rsidRDefault="004331BC" w:rsidP="0099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B42"/>
    <w:multiLevelType w:val="hybridMultilevel"/>
    <w:tmpl w:val="7AF8101A"/>
    <w:lvl w:ilvl="0" w:tplc="05EEF0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216CA2"/>
    <w:multiLevelType w:val="hybridMultilevel"/>
    <w:tmpl w:val="8BACC9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F1D49B2"/>
    <w:multiLevelType w:val="hybridMultilevel"/>
    <w:tmpl w:val="80B63E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8E7407"/>
    <w:multiLevelType w:val="hybridMultilevel"/>
    <w:tmpl w:val="3A3ECD06"/>
    <w:lvl w:ilvl="0" w:tplc="EBF84276">
      <w:start w:val="2"/>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31071C5B"/>
    <w:multiLevelType w:val="hybridMultilevel"/>
    <w:tmpl w:val="8BACC9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34C1FA5"/>
    <w:multiLevelType w:val="hybridMultilevel"/>
    <w:tmpl w:val="D0140B28"/>
    <w:lvl w:ilvl="0" w:tplc="36D29FF4">
      <w:start w:val="2"/>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6CBC3532"/>
    <w:multiLevelType w:val="hybridMultilevel"/>
    <w:tmpl w:val="CFD0EB38"/>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6E660305"/>
    <w:multiLevelType w:val="hybridMultilevel"/>
    <w:tmpl w:val="79ECDF54"/>
    <w:lvl w:ilvl="0" w:tplc="FF8668AE">
      <w:start w:val="1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6B3E24"/>
    <w:multiLevelType w:val="hybridMultilevel"/>
    <w:tmpl w:val="24D20E26"/>
    <w:lvl w:ilvl="0" w:tplc="978C4AFC">
      <w:start w:val="1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60"/>
    <w:rsid w:val="00040055"/>
    <w:rsid w:val="00114605"/>
    <w:rsid w:val="001218E2"/>
    <w:rsid w:val="00127779"/>
    <w:rsid w:val="00147FBC"/>
    <w:rsid w:val="00187EEE"/>
    <w:rsid w:val="00206039"/>
    <w:rsid w:val="00212838"/>
    <w:rsid w:val="002158EB"/>
    <w:rsid w:val="00237E41"/>
    <w:rsid w:val="00237E9A"/>
    <w:rsid w:val="00243D16"/>
    <w:rsid w:val="0024588E"/>
    <w:rsid w:val="002B242B"/>
    <w:rsid w:val="002B2969"/>
    <w:rsid w:val="002C4A82"/>
    <w:rsid w:val="002D1F91"/>
    <w:rsid w:val="002D5BC9"/>
    <w:rsid w:val="002D76D2"/>
    <w:rsid w:val="00344CD7"/>
    <w:rsid w:val="003A6CC4"/>
    <w:rsid w:val="003D3C65"/>
    <w:rsid w:val="003D65AB"/>
    <w:rsid w:val="004015B5"/>
    <w:rsid w:val="00416818"/>
    <w:rsid w:val="00425789"/>
    <w:rsid w:val="004331BC"/>
    <w:rsid w:val="004738EE"/>
    <w:rsid w:val="004A70AC"/>
    <w:rsid w:val="004D4295"/>
    <w:rsid w:val="00536AEB"/>
    <w:rsid w:val="0057678F"/>
    <w:rsid w:val="005B2252"/>
    <w:rsid w:val="005D19C3"/>
    <w:rsid w:val="00607F60"/>
    <w:rsid w:val="006254D8"/>
    <w:rsid w:val="006474E9"/>
    <w:rsid w:val="00652D68"/>
    <w:rsid w:val="006628E3"/>
    <w:rsid w:val="0068462C"/>
    <w:rsid w:val="006B5C6F"/>
    <w:rsid w:val="006E6818"/>
    <w:rsid w:val="006F33E9"/>
    <w:rsid w:val="006F4368"/>
    <w:rsid w:val="00705360"/>
    <w:rsid w:val="00725F5B"/>
    <w:rsid w:val="00727031"/>
    <w:rsid w:val="007576B2"/>
    <w:rsid w:val="00766D8F"/>
    <w:rsid w:val="0078363C"/>
    <w:rsid w:val="007C56E3"/>
    <w:rsid w:val="007D00E9"/>
    <w:rsid w:val="008417C4"/>
    <w:rsid w:val="008938B5"/>
    <w:rsid w:val="008A5DBC"/>
    <w:rsid w:val="008B5224"/>
    <w:rsid w:val="009137C6"/>
    <w:rsid w:val="0099214F"/>
    <w:rsid w:val="009A6491"/>
    <w:rsid w:val="009D419D"/>
    <w:rsid w:val="009D7CB3"/>
    <w:rsid w:val="00A35FE9"/>
    <w:rsid w:val="00A41DAC"/>
    <w:rsid w:val="00A71C89"/>
    <w:rsid w:val="00A7712A"/>
    <w:rsid w:val="00A963D7"/>
    <w:rsid w:val="00AA0F70"/>
    <w:rsid w:val="00AB3E2B"/>
    <w:rsid w:val="00AB3F54"/>
    <w:rsid w:val="00AD3355"/>
    <w:rsid w:val="00B040BF"/>
    <w:rsid w:val="00B07FE1"/>
    <w:rsid w:val="00B46100"/>
    <w:rsid w:val="00B6454B"/>
    <w:rsid w:val="00BD4CE9"/>
    <w:rsid w:val="00BE286F"/>
    <w:rsid w:val="00BF0BDF"/>
    <w:rsid w:val="00C42F32"/>
    <w:rsid w:val="00C65081"/>
    <w:rsid w:val="00CD5F8F"/>
    <w:rsid w:val="00CF39D0"/>
    <w:rsid w:val="00D24B0A"/>
    <w:rsid w:val="00D572DF"/>
    <w:rsid w:val="00D57C6E"/>
    <w:rsid w:val="00D965B0"/>
    <w:rsid w:val="00DA08A8"/>
    <w:rsid w:val="00DC2B27"/>
    <w:rsid w:val="00DE1C3F"/>
    <w:rsid w:val="00E41798"/>
    <w:rsid w:val="00E55805"/>
    <w:rsid w:val="00ED7A41"/>
    <w:rsid w:val="00F1664E"/>
    <w:rsid w:val="00F17A74"/>
    <w:rsid w:val="00F96E3E"/>
    <w:rsid w:val="00FD4A4B"/>
    <w:rsid w:val="00FF2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BDF"/>
    <w:rPr>
      <w:color w:val="0000FF" w:themeColor="hyperlink"/>
      <w:u w:val="single"/>
    </w:rPr>
  </w:style>
  <w:style w:type="paragraph" w:styleId="ListParagraph">
    <w:name w:val="List Paragraph"/>
    <w:basedOn w:val="Normal"/>
    <w:uiPriority w:val="34"/>
    <w:qFormat/>
    <w:rsid w:val="00BF0BDF"/>
    <w:pPr>
      <w:ind w:left="720"/>
      <w:contextualSpacing/>
    </w:pPr>
  </w:style>
  <w:style w:type="character" w:customStyle="1" w:styleId="Heading1Char">
    <w:name w:val="Heading 1 Char"/>
    <w:basedOn w:val="DefaultParagraphFont"/>
    <w:link w:val="Heading1"/>
    <w:uiPriority w:val="9"/>
    <w:rsid w:val="003D3C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55805"/>
    <w:rPr>
      <w:color w:val="800080" w:themeColor="followedHyperlink"/>
      <w:u w:val="single"/>
    </w:rPr>
  </w:style>
  <w:style w:type="character" w:customStyle="1" w:styleId="st">
    <w:name w:val="st"/>
    <w:basedOn w:val="DefaultParagraphFont"/>
    <w:rsid w:val="006F33E9"/>
  </w:style>
  <w:style w:type="character" w:styleId="Emphasis">
    <w:name w:val="Emphasis"/>
    <w:basedOn w:val="DefaultParagraphFont"/>
    <w:uiPriority w:val="20"/>
    <w:qFormat/>
    <w:rsid w:val="006F33E9"/>
    <w:rPr>
      <w:i/>
      <w:iCs/>
    </w:rPr>
  </w:style>
  <w:style w:type="paragraph" w:styleId="BalloonText">
    <w:name w:val="Balloon Text"/>
    <w:basedOn w:val="Normal"/>
    <w:link w:val="BalloonTextChar"/>
    <w:uiPriority w:val="99"/>
    <w:semiHidden/>
    <w:unhideWhenUsed/>
    <w:rsid w:val="00BE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6F"/>
    <w:rPr>
      <w:rFonts w:ascii="Tahoma" w:hAnsi="Tahoma" w:cs="Tahoma"/>
      <w:sz w:val="16"/>
      <w:szCs w:val="16"/>
    </w:rPr>
  </w:style>
  <w:style w:type="paragraph" w:styleId="PlainText">
    <w:name w:val="Plain Text"/>
    <w:basedOn w:val="Normal"/>
    <w:link w:val="PlainTextChar"/>
    <w:uiPriority w:val="99"/>
    <w:semiHidden/>
    <w:unhideWhenUsed/>
    <w:rsid w:val="009921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14F"/>
    <w:rPr>
      <w:rFonts w:ascii="Consolas" w:hAnsi="Consolas"/>
      <w:sz w:val="21"/>
      <w:szCs w:val="21"/>
    </w:rPr>
  </w:style>
  <w:style w:type="paragraph" w:styleId="Header">
    <w:name w:val="header"/>
    <w:basedOn w:val="Normal"/>
    <w:link w:val="HeaderChar"/>
    <w:uiPriority w:val="99"/>
    <w:unhideWhenUsed/>
    <w:rsid w:val="0099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4F"/>
  </w:style>
  <w:style w:type="paragraph" w:styleId="Footer">
    <w:name w:val="footer"/>
    <w:basedOn w:val="Normal"/>
    <w:link w:val="FooterChar"/>
    <w:uiPriority w:val="99"/>
    <w:unhideWhenUsed/>
    <w:rsid w:val="0099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BDF"/>
    <w:rPr>
      <w:color w:val="0000FF" w:themeColor="hyperlink"/>
      <w:u w:val="single"/>
    </w:rPr>
  </w:style>
  <w:style w:type="paragraph" w:styleId="ListParagraph">
    <w:name w:val="List Paragraph"/>
    <w:basedOn w:val="Normal"/>
    <w:uiPriority w:val="34"/>
    <w:qFormat/>
    <w:rsid w:val="00BF0BDF"/>
    <w:pPr>
      <w:ind w:left="720"/>
      <w:contextualSpacing/>
    </w:pPr>
  </w:style>
  <w:style w:type="character" w:customStyle="1" w:styleId="Heading1Char">
    <w:name w:val="Heading 1 Char"/>
    <w:basedOn w:val="DefaultParagraphFont"/>
    <w:link w:val="Heading1"/>
    <w:uiPriority w:val="9"/>
    <w:rsid w:val="003D3C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55805"/>
    <w:rPr>
      <w:color w:val="800080" w:themeColor="followedHyperlink"/>
      <w:u w:val="single"/>
    </w:rPr>
  </w:style>
  <w:style w:type="character" w:customStyle="1" w:styleId="st">
    <w:name w:val="st"/>
    <w:basedOn w:val="DefaultParagraphFont"/>
    <w:rsid w:val="006F33E9"/>
  </w:style>
  <w:style w:type="character" w:styleId="Emphasis">
    <w:name w:val="Emphasis"/>
    <w:basedOn w:val="DefaultParagraphFont"/>
    <w:uiPriority w:val="20"/>
    <w:qFormat/>
    <w:rsid w:val="006F33E9"/>
    <w:rPr>
      <w:i/>
      <w:iCs/>
    </w:rPr>
  </w:style>
  <w:style w:type="paragraph" w:styleId="BalloonText">
    <w:name w:val="Balloon Text"/>
    <w:basedOn w:val="Normal"/>
    <w:link w:val="BalloonTextChar"/>
    <w:uiPriority w:val="99"/>
    <w:semiHidden/>
    <w:unhideWhenUsed/>
    <w:rsid w:val="00BE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6F"/>
    <w:rPr>
      <w:rFonts w:ascii="Tahoma" w:hAnsi="Tahoma" w:cs="Tahoma"/>
      <w:sz w:val="16"/>
      <w:szCs w:val="16"/>
    </w:rPr>
  </w:style>
  <w:style w:type="paragraph" w:styleId="PlainText">
    <w:name w:val="Plain Text"/>
    <w:basedOn w:val="Normal"/>
    <w:link w:val="PlainTextChar"/>
    <w:uiPriority w:val="99"/>
    <w:semiHidden/>
    <w:unhideWhenUsed/>
    <w:rsid w:val="009921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14F"/>
    <w:rPr>
      <w:rFonts w:ascii="Consolas" w:hAnsi="Consolas"/>
      <w:sz w:val="21"/>
      <w:szCs w:val="21"/>
    </w:rPr>
  </w:style>
  <w:style w:type="paragraph" w:styleId="Header">
    <w:name w:val="header"/>
    <w:basedOn w:val="Normal"/>
    <w:link w:val="HeaderChar"/>
    <w:uiPriority w:val="99"/>
    <w:unhideWhenUsed/>
    <w:rsid w:val="0099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4F"/>
  </w:style>
  <w:style w:type="paragraph" w:styleId="Footer">
    <w:name w:val="footer"/>
    <w:basedOn w:val="Normal"/>
    <w:link w:val="FooterChar"/>
    <w:uiPriority w:val="99"/>
    <w:unhideWhenUsed/>
    <w:rsid w:val="0099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405">
      <w:bodyDiv w:val="1"/>
      <w:marLeft w:val="0"/>
      <w:marRight w:val="0"/>
      <w:marTop w:val="0"/>
      <w:marBottom w:val="0"/>
      <w:divBdr>
        <w:top w:val="none" w:sz="0" w:space="0" w:color="auto"/>
        <w:left w:val="none" w:sz="0" w:space="0" w:color="auto"/>
        <w:bottom w:val="none" w:sz="0" w:space="0" w:color="auto"/>
        <w:right w:val="none" w:sz="0" w:space="0" w:color="auto"/>
      </w:divBdr>
    </w:div>
    <w:div w:id="135143435">
      <w:bodyDiv w:val="1"/>
      <w:marLeft w:val="0"/>
      <w:marRight w:val="0"/>
      <w:marTop w:val="0"/>
      <w:marBottom w:val="0"/>
      <w:divBdr>
        <w:top w:val="none" w:sz="0" w:space="0" w:color="auto"/>
        <w:left w:val="none" w:sz="0" w:space="0" w:color="auto"/>
        <w:bottom w:val="none" w:sz="0" w:space="0" w:color="auto"/>
        <w:right w:val="none" w:sz="0" w:space="0" w:color="auto"/>
      </w:divBdr>
    </w:div>
    <w:div w:id="180439066">
      <w:bodyDiv w:val="1"/>
      <w:marLeft w:val="0"/>
      <w:marRight w:val="0"/>
      <w:marTop w:val="0"/>
      <w:marBottom w:val="0"/>
      <w:divBdr>
        <w:top w:val="none" w:sz="0" w:space="0" w:color="auto"/>
        <w:left w:val="none" w:sz="0" w:space="0" w:color="auto"/>
        <w:bottom w:val="none" w:sz="0" w:space="0" w:color="auto"/>
        <w:right w:val="none" w:sz="0" w:space="0" w:color="auto"/>
      </w:divBdr>
    </w:div>
    <w:div w:id="548761618">
      <w:bodyDiv w:val="1"/>
      <w:marLeft w:val="0"/>
      <w:marRight w:val="0"/>
      <w:marTop w:val="0"/>
      <w:marBottom w:val="0"/>
      <w:divBdr>
        <w:top w:val="none" w:sz="0" w:space="0" w:color="auto"/>
        <w:left w:val="none" w:sz="0" w:space="0" w:color="auto"/>
        <w:bottom w:val="none" w:sz="0" w:space="0" w:color="auto"/>
        <w:right w:val="none" w:sz="0" w:space="0" w:color="auto"/>
      </w:divBdr>
    </w:div>
    <w:div w:id="853299604">
      <w:bodyDiv w:val="1"/>
      <w:marLeft w:val="0"/>
      <w:marRight w:val="0"/>
      <w:marTop w:val="0"/>
      <w:marBottom w:val="0"/>
      <w:divBdr>
        <w:top w:val="none" w:sz="0" w:space="0" w:color="auto"/>
        <w:left w:val="none" w:sz="0" w:space="0" w:color="auto"/>
        <w:bottom w:val="none" w:sz="0" w:space="0" w:color="auto"/>
        <w:right w:val="none" w:sz="0" w:space="0" w:color="auto"/>
      </w:divBdr>
    </w:div>
    <w:div w:id="931940004">
      <w:bodyDiv w:val="1"/>
      <w:marLeft w:val="0"/>
      <w:marRight w:val="0"/>
      <w:marTop w:val="0"/>
      <w:marBottom w:val="0"/>
      <w:divBdr>
        <w:top w:val="none" w:sz="0" w:space="0" w:color="auto"/>
        <w:left w:val="none" w:sz="0" w:space="0" w:color="auto"/>
        <w:bottom w:val="none" w:sz="0" w:space="0" w:color="auto"/>
        <w:right w:val="none" w:sz="0" w:space="0" w:color="auto"/>
      </w:divBdr>
      <w:divsChild>
        <w:div w:id="590621050">
          <w:marLeft w:val="0"/>
          <w:marRight w:val="0"/>
          <w:marTop w:val="0"/>
          <w:marBottom w:val="0"/>
          <w:divBdr>
            <w:top w:val="none" w:sz="0" w:space="0" w:color="auto"/>
            <w:left w:val="none" w:sz="0" w:space="0" w:color="auto"/>
            <w:bottom w:val="none" w:sz="0" w:space="0" w:color="auto"/>
            <w:right w:val="none" w:sz="0" w:space="0" w:color="auto"/>
          </w:divBdr>
          <w:divsChild>
            <w:div w:id="1167284942">
              <w:marLeft w:val="0"/>
              <w:marRight w:val="0"/>
              <w:marTop w:val="0"/>
              <w:marBottom w:val="0"/>
              <w:divBdr>
                <w:top w:val="none" w:sz="0" w:space="0" w:color="auto"/>
                <w:left w:val="none" w:sz="0" w:space="0" w:color="auto"/>
                <w:bottom w:val="none" w:sz="0" w:space="0" w:color="auto"/>
                <w:right w:val="none" w:sz="0" w:space="0" w:color="auto"/>
              </w:divBdr>
              <w:divsChild>
                <w:div w:id="268585684">
                  <w:marLeft w:val="0"/>
                  <w:marRight w:val="0"/>
                  <w:marTop w:val="0"/>
                  <w:marBottom w:val="0"/>
                  <w:divBdr>
                    <w:top w:val="none" w:sz="0" w:space="0" w:color="auto"/>
                    <w:left w:val="none" w:sz="0" w:space="0" w:color="auto"/>
                    <w:bottom w:val="none" w:sz="0" w:space="0" w:color="auto"/>
                    <w:right w:val="none" w:sz="0" w:space="0" w:color="auto"/>
                  </w:divBdr>
                  <w:divsChild>
                    <w:div w:id="1672490618">
                      <w:marLeft w:val="0"/>
                      <w:marRight w:val="0"/>
                      <w:marTop w:val="0"/>
                      <w:marBottom w:val="0"/>
                      <w:divBdr>
                        <w:top w:val="none" w:sz="0" w:space="0" w:color="auto"/>
                        <w:left w:val="none" w:sz="0" w:space="0" w:color="auto"/>
                        <w:bottom w:val="none" w:sz="0" w:space="0" w:color="auto"/>
                        <w:right w:val="none" w:sz="0" w:space="0" w:color="auto"/>
                      </w:divBdr>
                      <w:divsChild>
                        <w:div w:id="501504459">
                          <w:marLeft w:val="0"/>
                          <w:marRight w:val="0"/>
                          <w:marTop w:val="0"/>
                          <w:marBottom w:val="0"/>
                          <w:divBdr>
                            <w:top w:val="none" w:sz="0" w:space="0" w:color="auto"/>
                            <w:left w:val="none" w:sz="0" w:space="0" w:color="auto"/>
                            <w:bottom w:val="none" w:sz="0" w:space="0" w:color="auto"/>
                            <w:right w:val="none" w:sz="0" w:space="0" w:color="auto"/>
                          </w:divBdr>
                          <w:divsChild>
                            <w:div w:id="1104878948">
                              <w:marLeft w:val="0"/>
                              <w:marRight w:val="0"/>
                              <w:marTop w:val="0"/>
                              <w:marBottom w:val="0"/>
                              <w:divBdr>
                                <w:top w:val="none" w:sz="0" w:space="0" w:color="auto"/>
                                <w:left w:val="none" w:sz="0" w:space="0" w:color="auto"/>
                                <w:bottom w:val="none" w:sz="0" w:space="0" w:color="auto"/>
                                <w:right w:val="none" w:sz="0" w:space="0" w:color="auto"/>
                              </w:divBdr>
                              <w:divsChild>
                                <w:div w:id="17255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97231">
      <w:bodyDiv w:val="1"/>
      <w:marLeft w:val="0"/>
      <w:marRight w:val="0"/>
      <w:marTop w:val="0"/>
      <w:marBottom w:val="0"/>
      <w:divBdr>
        <w:top w:val="none" w:sz="0" w:space="0" w:color="auto"/>
        <w:left w:val="none" w:sz="0" w:space="0" w:color="auto"/>
        <w:bottom w:val="none" w:sz="0" w:space="0" w:color="auto"/>
        <w:right w:val="none" w:sz="0" w:space="0" w:color="auto"/>
      </w:divBdr>
    </w:div>
    <w:div w:id="1283267263">
      <w:bodyDiv w:val="1"/>
      <w:marLeft w:val="0"/>
      <w:marRight w:val="0"/>
      <w:marTop w:val="0"/>
      <w:marBottom w:val="0"/>
      <w:divBdr>
        <w:top w:val="none" w:sz="0" w:space="0" w:color="auto"/>
        <w:left w:val="none" w:sz="0" w:space="0" w:color="auto"/>
        <w:bottom w:val="none" w:sz="0" w:space="0" w:color="auto"/>
        <w:right w:val="none" w:sz="0" w:space="0" w:color="auto"/>
      </w:divBdr>
    </w:div>
    <w:div w:id="1289236310">
      <w:bodyDiv w:val="1"/>
      <w:marLeft w:val="0"/>
      <w:marRight w:val="0"/>
      <w:marTop w:val="0"/>
      <w:marBottom w:val="0"/>
      <w:divBdr>
        <w:top w:val="none" w:sz="0" w:space="0" w:color="auto"/>
        <w:left w:val="none" w:sz="0" w:space="0" w:color="auto"/>
        <w:bottom w:val="none" w:sz="0" w:space="0" w:color="auto"/>
        <w:right w:val="none" w:sz="0" w:space="0" w:color="auto"/>
      </w:divBdr>
    </w:div>
    <w:div w:id="1472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resources.worldbank.org/INTWDR2010/Resources/5287678-1226014527953/Focus-A.pdf" TargetMode="External"/><Relationship Id="rId18" Type="http://schemas.openxmlformats.org/officeDocument/2006/relationships/hyperlink" Target="http://www.nytimes.com/2012/01/08/opinion/sunday/the-true-story-of-japans-economic-success.html?src=me&amp;ref=general" TargetMode="External"/><Relationship Id="rId26" Type="http://schemas.openxmlformats.org/officeDocument/2006/relationships/hyperlink" Target="http://www.thesolutionsjournal.com/node/1014" TargetMode="External"/><Relationship Id="rId39" Type="http://schemas.openxmlformats.org/officeDocument/2006/relationships/hyperlink" Target="http://web.ebscohost.com/ehost/detail?sid=c7ff3ae6-ea3e-4b86-b423-3f7826ca6a04%40sessionmgr15&amp;vid=1&amp;hid=122&amp;bdata=JnNpdGU9ZWhvc3QtbGl2ZQ%3d%3d" TargetMode="External"/><Relationship Id="rId3" Type="http://schemas.microsoft.com/office/2007/relationships/stylesWithEffects" Target="stylesWithEffects.xml"/><Relationship Id="rId21" Type="http://schemas.openxmlformats.org/officeDocument/2006/relationships/hyperlink" Target="http://www.thesolutionsjournal.com/" TargetMode="External"/><Relationship Id="rId34" Type="http://schemas.openxmlformats.org/officeDocument/2006/relationships/hyperlink" Target="http://www.walmartgreenroom.com/2012/01/taking-care-of-our-planet-together-2/" TargetMode="External"/><Relationship Id="rId42" Type="http://schemas.openxmlformats.org/officeDocument/2006/relationships/hyperlink" Target="http://www.nrdc.org/globalwarming/f101.as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urnals.elsevier.com/ecological-economics/" TargetMode="External"/><Relationship Id="rId17" Type="http://schemas.openxmlformats.org/officeDocument/2006/relationships/hyperlink" Target="http://www.netLibrary.com/urlapi.asp?action=summary&amp;v=1&amp;bookid=233057" TargetMode="External"/><Relationship Id="rId25" Type="http://schemas.openxmlformats.org/officeDocument/2006/relationships/hyperlink" Target="http://www.thesolutionsjournal.com/node/1016" TargetMode="External"/><Relationship Id="rId33" Type="http://schemas.openxmlformats.org/officeDocument/2006/relationships/hyperlink" Target="http://www.treehugger.com/corporate-responsibility/walmart-wants-conversation-the-green-room-blog.html" TargetMode="External"/><Relationship Id="rId38" Type="http://schemas.openxmlformats.org/officeDocument/2006/relationships/hyperlink" Target="http://reason.com/archives/2000/08/01/in-praise-of-consumeris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Library.com/urlapi.asp?action=summary&amp;v=1&amp;bookid=118237" TargetMode="External"/><Relationship Id="rId20" Type="http://schemas.openxmlformats.org/officeDocument/2006/relationships/hyperlink" Target="http://www.netLibrary.com/urlapi.asp?action=summary&amp;v=1&amp;bookid=233057" TargetMode="External"/><Relationship Id="rId29" Type="http://schemas.openxmlformats.org/officeDocument/2006/relationships/hyperlink" Target="http://www.walmartgreenroom.com/welcome-to-the-green-room/" TargetMode="External"/><Relationship Id="rId41" Type="http://schemas.openxmlformats.org/officeDocument/2006/relationships/hyperlink" Target="http://www.orionmagazine.org/index.php/articles/article/65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solutionsjournal.com/" TargetMode="External"/><Relationship Id="rId24" Type="http://schemas.openxmlformats.org/officeDocument/2006/relationships/hyperlink" Target="http://www.thesolutionsjournal.com/node/1025" TargetMode="External"/><Relationship Id="rId32" Type="http://schemas.openxmlformats.org/officeDocument/2006/relationships/hyperlink" Target="http://www.nytimes.com/2011/11/10/business/wal-mart-to-start-sales-at-10-pm-on-thanksgiving.html" TargetMode="External"/><Relationship Id="rId37" Type="http://schemas.openxmlformats.org/officeDocument/2006/relationships/hyperlink" Target="http://books.google.com/books?id=YoVpW0zJIgYC&amp;pg=PA113&amp;lpg=PA113&amp;dq=walmart+%22the+rational+optimist%22&amp;source=bl&amp;ots=NyWR54XCF8&amp;sig=ljBr0HY0S4-YjGZ4Dwuel4MihGs&amp;hl=en&amp;sa=X&amp;ei=f04PT53iM4Xg0QHMrLSCAw&amp;sqi=2&amp;ved=0CDEQ6AEwAw" TargetMode="External"/><Relationship Id="rId40" Type="http://schemas.openxmlformats.org/officeDocument/2006/relationships/hyperlink" Target="http://web.ebscohost.com/ehost/ebookviewer/ebook/nlebk_336994_AN?sid=c7ff3ae6-ea3e-4b86-b423-3f7826ca6a04@sessionmgr15&amp;vid=1&amp;lpid=lp_8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tLibrary.com/urlapi.asp?action=summary&amp;v=1&amp;bookid=118237" TargetMode="External"/><Relationship Id="rId23" Type="http://schemas.openxmlformats.org/officeDocument/2006/relationships/hyperlink" Target="http://www.thesolutionsjournal.com/node/1026" TargetMode="External"/><Relationship Id="rId28" Type="http://schemas.openxmlformats.org/officeDocument/2006/relationships/hyperlink" Target="http://dotearth.blogs.nytimes.com/2012/01/12/can-wal-mart-push-both-sustainability-and-consumption/" TargetMode="External"/><Relationship Id="rId36" Type="http://schemas.openxmlformats.org/officeDocument/2006/relationships/hyperlink" Target="http://www.marcgunther.com/2011/12/04/have-i-fallen-in-love-with-walmart/" TargetMode="External"/><Relationship Id="rId10" Type="http://schemas.openxmlformats.org/officeDocument/2006/relationships/hyperlink" Target="http://econ.worldbank.org/WBSITE/EXTERNAL/EXTDEC/EXTRESEARCH/EXTWDRS/EXTWDR2010/0,,contentMDK:21969137~pagePK:64167689~piPK:64167673~theSitePK:5287741,00.html" TargetMode="External"/><Relationship Id="rId19" Type="http://schemas.openxmlformats.org/officeDocument/2006/relationships/hyperlink" Target="http://www.netLibrary.com/urlapi.asp?action=summary&amp;v=1&amp;bookid=233057" TargetMode="External"/><Relationship Id="rId31" Type="http://schemas.openxmlformats.org/officeDocument/2006/relationships/hyperlink" Target="http://dotearth.blogs.nytimes.com/2008/10/23/wal-mart-china-ethics-environment/" TargetMode="External"/><Relationship Id="rId44" Type="http://schemas.openxmlformats.org/officeDocument/2006/relationships/hyperlink" Target="http://www.nytimes.com/interactive/2010/04/04/opinion/04opchart.html" TargetMode="External"/><Relationship Id="rId4" Type="http://schemas.openxmlformats.org/officeDocument/2006/relationships/settings" Target="settings.xml"/><Relationship Id="rId9" Type="http://schemas.openxmlformats.org/officeDocument/2006/relationships/hyperlink" Target="http://www.sd-commission.org.uk/publications.php?id=914" TargetMode="External"/><Relationship Id="rId14" Type="http://schemas.openxmlformats.org/officeDocument/2006/relationships/hyperlink" Target="http://climate.nasa.gov/" TargetMode="External"/><Relationship Id="rId22" Type="http://schemas.openxmlformats.org/officeDocument/2006/relationships/hyperlink" Target="http://www.thesolutionsjournal.com/node/1010" TargetMode="External"/><Relationship Id="rId27" Type="http://schemas.openxmlformats.org/officeDocument/2006/relationships/hyperlink" Target="http://www.sd-commission.org.uk/publications.php?id=914" TargetMode="External"/><Relationship Id="rId30" Type="http://schemas.openxmlformats.org/officeDocument/2006/relationships/hyperlink" Target="http://www.nytimes.com/2011/05/15/business/15shelf.html" TargetMode="External"/><Relationship Id="rId35" Type="http://schemas.openxmlformats.org/officeDocument/2006/relationships/hyperlink" Target="http://www.grist.org/people/Stacy+Mitchell" TargetMode="External"/><Relationship Id="rId43" Type="http://schemas.openxmlformats.org/officeDocument/2006/relationships/hyperlink" Target="http://www.epa.gov/nrmrl/lcaccess/pdfs/chapter1_frontmatter_lca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 Desk</dc:creator>
  <cp:lastModifiedBy>Help Desk</cp:lastModifiedBy>
  <cp:revision>6</cp:revision>
  <cp:lastPrinted>2012-03-28T23:21:00Z</cp:lastPrinted>
  <dcterms:created xsi:type="dcterms:W3CDTF">2012-03-28T23:56:00Z</dcterms:created>
  <dcterms:modified xsi:type="dcterms:W3CDTF">2012-05-01T17:02:00Z</dcterms:modified>
</cp:coreProperties>
</file>